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47BB" w14:textId="77777777" w:rsidR="001214A9" w:rsidRPr="00A905B7" w:rsidRDefault="001214A9" w:rsidP="001214A9">
      <w:pPr>
        <w:spacing w:after="0"/>
        <w:rPr>
          <w:rFonts w:ascii="Century Gothic" w:hAnsi="Century Gothic"/>
          <w:b/>
          <w:bCs/>
          <w:color w:val="FF0000"/>
          <w:sz w:val="20"/>
          <w:szCs w:val="20"/>
          <w:u w:val="single"/>
        </w:rPr>
      </w:pPr>
      <w:r w:rsidRPr="00F7369A">
        <w:rPr>
          <w:rFonts w:ascii="Century Gothic" w:hAnsi="Century Gothic"/>
          <w:sz w:val="20"/>
          <w:szCs w:val="20"/>
        </w:rPr>
        <w:t>CITY COUNCIL</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177FBA83" w14:textId="77777777" w:rsidR="001214A9" w:rsidRDefault="001214A9" w:rsidP="001214A9">
      <w:pPr>
        <w:spacing w:after="0"/>
        <w:rPr>
          <w:rFonts w:ascii="Century Gothic" w:hAnsi="Century Gothic"/>
          <w:sz w:val="20"/>
          <w:szCs w:val="20"/>
        </w:rPr>
      </w:pPr>
      <w:r w:rsidRPr="00F7369A">
        <w:rPr>
          <w:rFonts w:ascii="Century Gothic" w:hAnsi="Century Gothic"/>
          <w:sz w:val="20"/>
          <w:szCs w:val="20"/>
        </w:rPr>
        <w:t>CITY OF ROCHESTER</w:t>
      </w:r>
    </w:p>
    <w:p w14:paraId="1A22E472" w14:textId="77777777" w:rsidR="001214A9" w:rsidRPr="00F7369A" w:rsidRDefault="001214A9" w:rsidP="001214A9">
      <w:pPr>
        <w:pBdr>
          <w:bottom w:val="single" w:sz="12" w:space="1" w:color="auto"/>
        </w:pBdr>
        <w:spacing w:after="0"/>
        <w:rPr>
          <w:rFonts w:ascii="Century Gothic" w:hAnsi="Century Gothic"/>
          <w:sz w:val="20"/>
          <w:szCs w:val="20"/>
        </w:rPr>
      </w:pPr>
      <w:r>
        <w:rPr>
          <w:rFonts w:ascii="Century Gothic" w:hAnsi="Century Gothic"/>
          <w:sz w:val="20"/>
          <w:szCs w:val="20"/>
        </w:rPr>
        <w:t>400 SIXTH STREET, ROCHESTER MICHIGAN</w:t>
      </w:r>
    </w:p>
    <w:p w14:paraId="0F95A02A" w14:textId="261CF4AD" w:rsidR="00C96255" w:rsidRDefault="001214A9" w:rsidP="000D4C31">
      <w:pPr>
        <w:spacing w:after="0"/>
        <w:jc w:val="right"/>
        <w:rPr>
          <w:rFonts w:ascii="Century Gothic" w:hAnsi="Century Gothic"/>
          <w:sz w:val="20"/>
          <w:szCs w:val="20"/>
        </w:rPr>
      </w:pPr>
      <w:r w:rsidRPr="00F7369A">
        <w:rPr>
          <w:rFonts w:ascii="Century Gothic" w:hAnsi="Century Gothic"/>
          <w:sz w:val="20"/>
          <w:szCs w:val="20"/>
        </w:rPr>
        <w:t>REGULAR MEETING</w:t>
      </w:r>
    </w:p>
    <w:p w14:paraId="46E20C0C" w14:textId="45722889" w:rsidR="001214A9" w:rsidRPr="00F7369A" w:rsidRDefault="000D4C31" w:rsidP="001214A9">
      <w:pPr>
        <w:spacing w:after="0"/>
        <w:jc w:val="right"/>
        <w:rPr>
          <w:rFonts w:ascii="Century Gothic" w:hAnsi="Century Gothic"/>
          <w:sz w:val="20"/>
          <w:szCs w:val="20"/>
        </w:rPr>
      </w:pPr>
      <w:r>
        <w:rPr>
          <w:rFonts w:ascii="Century Gothic" w:hAnsi="Century Gothic"/>
          <w:sz w:val="20"/>
          <w:szCs w:val="20"/>
        </w:rPr>
        <w:t>July</w:t>
      </w:r>
      <w:r w:rsidR="00286CEC">
        <w:rPr>
          <w:rFonts w:ascii="Century Gothic" w:hAnsi="Century Gothic"/>
          <w:sz w:val="20"/>
          <w:szCs w:val="20"/>
        </w:rPr>
        <w:t xml:space="preserve"> </w:t>
      </w:r>
      <w:r w:rsidR="003C7691">
        <w:rPr>
          <w:rFonts w:ascii="Century Gothic" w:hAnsi="Century Gothic"/>
          <w:sz w:val="20"/>
          <w:szCs w:val="20"/>
        </w:rPr>
        <w:t>13</w:t>
      </w:r>
      <w:r w:rsidR="001214A9">
        <w:rPr>
          <w:rFonts w:ascii="Century Gothic" w:hAnsi="Century Gothic"/>
          <w:sz w:val="20"/>
          <w:szCs w:val="20"/>
        </w:rPr>
        <w:t>, 2026</w:t>
      </w:r>
    </w:p>
    <w:p w14:paraId="68F50FD5"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7:00 P.M.</w:t>
      </w:r>
    </w:p>
    <w:p w14:paraId="1C6D58AA"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1. CALL TO ORDER</w:t>
      </w:r>
    </w:p>
    <w:p w14:paraId="29EF3605" w14:textId="072A5D89"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at 7:0</w:t>
      </w:r>
      <w:r>
        <w:rPr>
          <w:rFonts w:ascii="Century Gothic" w:hAnsi="Century Gothic"/>
          <w:sz w:val="20"/>
          <w:szCs w:val="20"/>
        </w:rPr>
        <w:t>0</w:t>
      </w:r>
      <w:r w:rsidRPr="00F7369A">
        <w:rPr>
          <w:rFonts w:ascii="Century Gothic" w:hAnsi="Century Gothic"/>
          <w:sz w:val="20"/>
          <w:szCs w:val="20"/>
        </w:rPr>
        <w:t xml:space="preserve"> </w:t>
      </w:r>
      <w:r w:rsidR="00186D8C" w:rsidRPr="00F7369A">
        <w:rPr>
          <w:rFonts w:ascii="Century Gothic" w:hAnsi="Century Gothic"/>
          <w:sz w:val="20"/>
          <w:szCs w:val="20"/>
        </w:rPr>
        <w:t>p.m.</w:t>
      </w:r>
    </w:p>
    <w:p w14:paraId="58F82380"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2.  ROLL CALL</w:t>
      </w:r>
    </w:p>
    <w:p w14:paraId="4276BC7E" w14:textId="1140BDBB" w:rsidR="001214A9" w:rsidRPr="00F7369A" w:rsidRDefault="001214A9" w:rsidP="001214A9">
      <w:pPr>
        <w:spacing w:after="0"/>
        <w:ind w:left="1440" w:hanging="1440"/>
        <w:jc w:val="both"/>
        <w:rPr>
          <w:rFonts w:ascii="Century Gothic" w:hAnsi="Century Gothic"/>
          <w:sz w:val="20"/>
          <w:szCs w:val="20"/>
        </w:rPr>
      </w:pPr>
      <w:r w:rsidRPr="00F7369A">
        <w:rPr>
          <w:rFonts w:ascii="Century Gothic" w:hAnsi="Century Gothic"/>
          <w:sz w:val="20"/>
          <w:szCs w:val="20"/>
        </w:rPr>
        <w:t>PRESENT:</w:t>
      </w:r>
      <w:r w:rsidRPr="00F7369A">
        <w:rPr>
          <w:rFonts w:ascii="Century Gothic" w:hAnsi="Century Gothic"/>
          <w:sz w:val="20"/>
          <w:szCs w:val="20"/>
        </w:rPr>
        <w:tab/>
      </w:r>
      <w:r>
        <w:rPr>
          <w:rFonts w:ascii="Century Gothic" w:hAnsi="Century Gothic"/>
          <w:sz w:val="20"/>
          <w:szCs w:val="20"/>
        </w:rPr>
        <w:t xml:space="preserve">Mayor Debbie Jones, Mayor Pro Tem Stuart Bikson, </w:t>
      </w:r>
      <w:r w:rsidRPr="00F7369A">
        <w:rPr>
          <w:rFonts w:ascii="Century Gothic" w:hAnsi="Century Gothic"/>
          <w:sz w:val="20"/>
          <w:szCs w:val="20"/>
        </w:rPr>
        <w:t>Councilmembers</w:t>
      </w:r>
      <w:r>
        <w:rPr>
          <w:rFonts w:ascii="Century Gothic" w:hAnsi="Century Gothic"/>
          <w:sz w:val="20"/>
          <w:szCs w:val="20"/>
        </w:rPr>
        <w:t xml:space="preserve"> Jessica Clauser, Christian Hauser, </w:t>
      </w:r>
      <w:r w:rsidR="00304B5B">
        <w:rPr>
          <w:rFonts w:ascii="Century Gothic" w:hAnsi="Century Gothic"/>
          <w:sz w:val="20"/>
          <w:szCs w:val="20"/>
        </w:rPr>
        <w:t xml:space="preserve">Sara King, </w:t>
      </w:r>
      <w:r>
        <w:rPr>
          <w:rFonts w:ascii="Century Gothic" w:hAnsi="Century Gothic"/>
          <w:sz w:val="20"/>
          <w:szCs w:val="20"/>
        </w:rPr>
        <w:t>Nancy Salvia and Marilyn Trent</w:t>
      </w:r>
      <w:r w:rsidRPr="00F7369A">
        <w:rPr>
          <w:rFonts w:ascii="Century Gothic" w:hAnsi="Century Gothic"/>
          <w:sz w:val="20"/>
          <w:szCs w:val="20"/>
        </w:rPr>
        <w:t>.</w:t>
      </w:r>
    </w:p>
    <w:p w14:paraId="602A0331" w14:textId="6722FCBB"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 xml:space="preserve">ABSENT:  </w:t>
      </w:r>
      <w:r>
        <w:rPr>
          <w:rFonts w:ascii="Century Gothic" w:hAnsi="Century Gothic"/>
          <w:sz w:val="20"/>
          <w:szCs w:val="20"/>
        </w:rPr>
        <w:tab/>
      </w:r>
      <w:r w:rsidR="004D0782">
        <w:rPr>
          <w:rFonts w:ascii="Century Gothic" w:hAnsi="Century Gothic"/>
          <w:sz w:val="20"/>
          <w:szCs w:val="20"/>
        </w:rPr>
        <w:t>None</w:t>
      </w:r>
      <w:r>
        <w:rPr>
          <w:rFonts w:ascii="Century Gothic" w:hAnsi="Century Gothic"/>
          <w:sz w:val="20"/>
          <w:szCs w:val="20"/>
        </w:rPr>
        <w:t>.</w:t>
      </w:r>
    </w:p>
    <w:p w14:paraId="46C94B56" w14:textId="77777777" w:rsidR="001214A9" w:rsidRPr="00F7369A" w:rsidRDefault="001214A9" w:rsidP="001214A9">
      <w:pPr>
        <w:spacing w:after="0"/>
        <w:jc w:val="both"/>
        <w:rPr>
          <w:rFonts w:ascii="Century Gothic" w:hAnsi="Century Gothic"/>
          <w:sz w:val="20"/>
          <w:szCs w:val="20"/>
        </w:rPr>
      </w:pPr>
    </w:p>
    <w:p w14:paraId="335C0898"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3.  PLEDGE OF ALLEGIANCE</w:t>
      </w:r>
    </w:p>
    <w:p w14:paraId="6CC28DB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led the Pledge of Allegiance.</w:t>
      </w:r>
    </w:p>
    <w:p w14:paraId="68E60D8A" w14:textId="77777777" w:rsidR="001214A9" w:rsidRDefault="001214A9" w:rsidP="001214A9">
      <w:pPr>
        <w:spacing w:after="0"/>
        <w:jc w:val="both"/>
        <w:rPr>
          <w:rFonts w:ascii="Century Gothic" w:hAnsi="Century Gothic"/>
          <w:sz w:val="20"/>
          <w:szCs w:val="20"/>
        </w:rPr>
      </w:pPr>
    </w:p>
    <w:p w14:paraId="5CA245B1" w14:textId="3D072EAB" w:rsidR="001214A9" w:rsidRDefault="001214A9" w:rsidP="001214A9">
      <w:pPr>
        <w:spacing w:after="0"/>
        <w:jc w:val="both"/>
        <w:rPr>
          <w:rFonts w:ascii="Century Gothic" w:hAnsi="Century Gothic"/>
          <w:sz w:val="20"/>
          <w:szCs w:val="20"/>
        </w:rPr>
      </w:pPr>
      <w:r>
        <w:rPr>
          <w:rFonts w:ascii="Century Gothic" w:hAnsi="Century Gothic"/>
          <w:b/>
          <w:bCs/>
          <w:sz w:val="20"/>
          <w:szCs w:val="20"/>
          <w:u w:val="single"/>
        </w:rPr>
        <w:t>4.  PUBLIC COMMENT SCHEDULED/</w:t>
      </w:r>
      <w:r w:rsidR="00186D8C">
        <w:rPr>
          <w:rFonts w:ascii="Century Gothic" w:hAnsi="Century Gothic"/>
          <w:b/>
          <w:bCs/>
          <w:sz w:val="20"/>
          <w:szCs w:val="20"/>
          <w:u w:val="single"/>
        </w:rPr>
        <w:t>NON-SCHEDULED</w:t>
      </w:r>
      <w:r>
        <w:rPr>
          <w:rFonts w:ascii="Century Gothic" w:hAnsi="Century Gothic"/>
          <w:b/>
          <w:bCs/>
          <w:sz w:val="20"/>
          <w:szCs w:val="20"/>
          <w:u w:val="single"/>
        </w:rPr>
        <w:t>/PRESENTATIONS</w:t>
      </w:r>
    </w:p>
    <w:p w14:paraId="02C353D6" w14:textId="57967502" w:rsidR="00BE6FBD" w:rsidRDefault="001214A9" w:rsidP="00BE6FBD">
      <w:pPr>
        <w:spacing w:after="0"/>
        <w:jc w:val="both"/>
        <w:rPr>
          <w:rFonts w:ascii="Century Gothic" w:hAnsi="Century Gothic"/>
          <w:sz w:val="20"/>
          <w:szCs w:val="20"/>
        </w:rPr>
      </w:pPr>
      <w:r>
        <w:rPr>
          <w:rFonts w:ascii="Century Gothic" w:hAnsi="Century Gothic"/>
          <w:sz w:val="20"/>
          <w:szCs w:val="20"/>
        </w:rPr>
        <w:t xml:space="preserve">4A.  </w:t>
      </w:r>
      <w:r w:rsidR="00BE6FBD">
        <w:rPr>
          <w:rFonts w:ascii="Century Gothic" w:hAnsi="Century Gothic"/>
          <w:sz w:val="20"/>
          <w:szCs w:val="20"/>
        </w:rPr>
        <w:t xml:space="preserve">Swearing in of the new firefighters. City Clerk D’Annunzio swears in 6 new firefighters: </w:t>
      </w:r>
      <w:r w:rsidR="00BE6FBD" w:rsidRPr="00BE6FBD">
        <w:rPr>
          <w:rFonts w:ascii="Century Gothic" w:hAnsi="Century Gothic"/>
          <w:sz w:val="20"/>
          <w:szCs w:val="20"/>
        </w:rPr>
        <w:t>Ken Mclaurin</w:t>
      </w:r>
      <w:r w:rsidR="00BE6FBD">
        <w:rPr>
          <w:rFonts w:ascii="Century Gothic" w:hAnsi="Century Gothic"/>
          <w:sz w:val="20"/>
          <w:szCs w:val="20"/>
        </w:rPr>
        <w:t xml:space="preserve">, </w:t>
      </w:r>
      <w:r w:rsidR="00BE6FBD" w:rsidRPr="00BE6FBD">
        <w:rPr>
          <w:rFonts w:ascii="Century Gothic" w:hAnsi="Century Gothic"/>
          <w:sz w:val="20"/>
          <w:szCs w:val="20"/>
        </w:rPr>
        <w:t>Gavin Rose</w:t>
      </w:r>
      <w:r w:rsidR="00BE6FBD">
        <w:rPr>
          <w:rFonts w:ascii="Century Gothic" w:hAnsi="Century Gothic"/>
          <w:sz w:val="20"/>
          <w:szCs w:val="20"/>
        </w:rPr>
        <w:t xml:space="preserve">, </w:t>
      </w:r>
      <w:r w:rsidR="00BE6FBD" w:rsidRPr="00BE6FBD">
        <w:rPr>
          <w:rFonts w:ascii="Century Gothic" w:hAnsi="Century Gothic"/>
          <w:sz w:val="20"/>
          <w:szCs w:val="20"/>
        </w:rPr>
        <w:t>Anthony Bono</w:t>
      </w:r>
      <w:r w:rsidR="00BE6FBD">
        <w:rPr>
          <w:rFonts w:ascii="Century Gothic" w:hAnsi="Century Gothic"/>
          <w:sz w:val="20"/>
          <w:szCs w:val="20"/>
        </w:rPr>
        <w:t xml:space="preserve">, </w:t>
      </w:r>
      <w:r w:rsidR="00BE6FBD" w:rsidRPr="00BE6FBD">
        <w:rPr>
          <w:rFonts w:ascii="Century Gothic" w:hAnsi="Century Gothic"/>
          <w:sz w:val="20"/>
          <w:szCs w:val="20"/>
        </w:rPr>
        <w:t>Taylor Dodder</w:t>
      </w:r>
      <w:r w:rsidR="00BE6FBD">
        <w:rPr>
          <w:rFonts w:ascii="Century Gothic" w:hAnsi="Century Gothic"/>
          <w:sz w:val="20"/>
          <w:szCs w:val="20"/>
        </w:rPr>
        <w:t xml:space="preserve">, </w:t>
      </w:r>
      <w:r w:rsidR="00BE6FBD" w:rsidRPr="00BE6FBD">
        <w:rPr>
          <w:rFonts w:ascii="Century Gothic" w:hAnsi="Century Gothic"/>
          <w:sz w:val="20"/>
          <w:szCs w:val="20"/>
        </w:rPr>
        <w:t>Lee Yott</w:t>
      </w:r>
      <w:r w:rsidR="00BE6FBD">
        <w:rPr>
          <w:rFonts w:ascii="Century Gothic" w:hAnsi="Century Gothic"/>
          <w:sz w:val="20"/>
          <w:szCs w:val="20"/>
        </w:rPr>
        <w:t xml:space="preserve">, </w:t>
      </w:r>
      <w:r w:rsidR="00BE6FBD" w:rsidRPr="00BE6FBD">
        <w:rPr>
          <w:rFonts w:ascii="Century Gothic" w:hAnsi="Century Gothic"/>
          <w:sz w:val="20"/>
          <w:szCs w:val="20"/>
        </w:rPr>
        <w:t>Atherium Bommarito</w:t>
      </w:r>
    </w:p>
    <w:p w14:paraId="0815CB95" w14:textId="77777777" w:rsidR="00BE6FBD" w:rsidRDefault="00BE6FBD" w:rsidP="00BE6FBD">
      <w:pPr>
        <w:spacing w:after="0"/>
        <w:jc w:val="both"/>
        <w:rPr>
          <w:rFonts w:ascii="Century Gothic" w:hAnsi="Century Gothic"/>
          <w:sz w:val="20"/>
          <w:szCs w:val="20"/>
        </w:rPr>
      </w:pPr>
    </w:p>
    <w:p w14:paraId="21013F77" w14:textId="3ABD5DE2" w:rsidR="00BE6FBD" w:rsidRDefault="00BE6FBD" w:rsidP="00BE6FBD">
      <w:pPr>
        <w:spacing w:after="0"/>
        <w:jc w:val="both"/>
        <w:rPr>
          <w:rFonts w:ascii="Century Gothic" w:hAnsi="Century Gothic"/>
          <w:sz w:val="20"/>
          <w:szCs w:val="20"/>
        </w:rPr>
      </w:pPr>
      <w:r>
        <w:rPr>
          <w:rFonts w:ascii="Century Gothic" w:hAnsi="Century Gothic"/>
          <w:sz w:val="20"/>
          <w:szCs w:val="20"/>
        </w:rPr>
        <w:t>4B.   Recognition of the Eagle Scout, Gavin</w:t>
      </w:r>
      <w:r w:rsidR="004D0782">
        <w:rPr>
          <w:rFonts w:ascii="Century Gothic" w:hAnsi="Century Gothic"/>
          <w:sz w:val="20"/>
          <w:szCs w:val="20"/>
        </w:rPr>
        <w:t xml:space="preserve"> from Stoney Creek</w:t>
      </w:r>
      <w:r>
        <w:rPr>
          <w:rFonts w:ascii="Century Gothic" w:hAnsi="Century Gothic"/>
          <w:sz w:val="20"/>
          <w:szCs w:val="20"/>
        </w:rPr>
        <w:t xml:space="preserve">, and his project to restore the Gazebo in the Rochester Municipal Park. </w:t>
      </w:r>
    </w:p>
    <w:p w14:paraId="553D214B" w14:textId="77777777" w:rsidR="00BE6FBD" w:rsidRDefault="00BE6FBD" w:rsidP="00BE6FBD">
      <w:pPr>
        <w:spacing w:after="0"/>
        <w:jc w:val="both"/>
        <w:rPr>
          <w:rFonts w:ascii="Century Gothic" w:hAnsi="Century Gothic"/>
          <w:sz w:val="20"/>
          <w:szCs w:val="20"/>
        </w:rPr>
      </w:pPr>
    </w:p>
    <w:p w14:paraId="4FCDF386" w14:textId="77777777" w:rsidR="00BE6FBD" w:rsidRDefault="00BE6FBD" w:rsidP="00BE6FBD">
      <w:pPr>
        <w:spacing w:after="0"/>
        <w:jc w:val="both"/>
        <w:rPr>
          <w:rFonts w:ascii="Century Gothic" w:hAnsi="Century Gothic"/>
          <w:sz w:val="20"/>
          <w:szCs w:val="20"/>
        </w:rPr>
      </w:pPr>
      <w:r>
        <w:rPr>
          <w:rFonts w:ascii="Century Gothic" w:hAnsi="Century Gothic"/>
          <w:sz w:val="20"/>
          <w:szCs w:val="20"/>
        </w:rPr>
        <w:t xml:space="preserve">4C.  Presentation by the Rochester School Board Superintendent, Nicholas Russo, on the state of the school district’s finances and details of the upcoming millage proposal. Council also asks about the timeline of progress regarding the Rochester School’s old headquarters at 501 W. University. </w:t>
      </w:r>
    </w:p>
    <w:p w14:paraId="5E93DDCF" w14:textId="77777777" w:rsidR="00BE6FBD" w:rsidRDefault="00BE6FBD" w:rsidP="00BE6FBD">
      <w:pPr>
        <w:spacing w:after="0"/>
        <w:jc w:val="both"/>
        <w:rPr>
          <w:rFonts w:ascii="Century Gothic" w:hAnsi="Century Gothic"/>
          <w:sz w:val="20"/>
          <w:szCs w:val="20"/>
        </w:rPr>
      </w:pPr>
    </w:p>
    <w:p w14:paraId="101C4BE3" w14:textId="07F816C7" w:rsidR="00BE6FBD" w:rsidRDefault="00BE6FBD" w:rsidP="00BE6FBD">
      <w:pPr>
        <w:spacing w:after="0"/>
        <w:jc w:val="both"/>
        <w:rPr>
          <w:rFonts w:ascii="Century Gothic" w:hAnsi="Century Gothic"/>
          <w:sz w:val="20"/>
          <w:szCs w:val="20"/>
        </w:rPr>
      </w:pPr>
      <w:r>
        <w:rPr>
          <w:rFonts w:ascii="Century Gothic" w:hAnsi="Century Gothic"/>
          <w:sz w:val="20"/>
          <w:szCs w:val="20"/>
        </w:rPr>
        <w:t xml:space="preserve">4D.  Presentation by Vice President and Media Director, Gabe McCoy, </w:t>
      </w:r>
      <w:r w:rsidR="00145B82">
        <w:rPr>
          <w:rFonts w:ascii="Century Gothic" w:hAnsi="Century Gothic"/>
          <w:sz w:val="20"/>
          <w:szCs w:val="20"/>
        </w:rPr>
        <w:t>for</w:t>
      </w:r>
      <w:r>
        <w:rPr>
          <w:rFonts w:ascii="Century Gothic" w:hAnsi="Century Gothic"/>
          <w:sz w:val="20"/>
          <w:szCs w:val="20"/>
        </w:rPr>
        <w:t xml:space="preserve"> the Friends of the Clinton River Trail informing </w:t>
      </w:r>
      <w:r w:rsidR="00145B82">
        <w:rPr>
          <w:rFonts w:ascii="Century Gothic" w:hAnsi="Century Gothic"/>
          <w:sz w:val="20"/>
          <w:szCs w:val="20"/>
        </w:rPr>
        <w:t xml:space="preserve">Council </w:t>
      </w:r>
      <w:r>
        <w:rPr>
          <w:rFonts w:ascii="Century Gothic" w:hAnsi="Century Gothic"/>
          <w:sz w:val="20"/>
          <w:szCs w:val="20"/>
        </w:rPr>
        <w:t xml:space="preserve">of the return of what is known as the </w:t>
      </w:r>
      <w:r w:rsidR="00145B82">
        <w:rPr>
          <w:rFonts w:ascii="Century Gothic" w:hAnsi="Century Gothic"/>
          <w:sz w:val="20"/>
          <w:szCs w:val="20"/>
        </w:rPr>
        <w:t>“F</w:t>
      </w:r>
      <w:r>
        <w:rPr>
          <w:rFonts w:ascii="Century Gothic" w:hAnsi="Century Gothic"/>
          <w:sz w:val="20"/>
          <w:szCs w:val="20"/>
        </w:rPr>
        <w:t xml:space="preserve">all </w:t>
      </w:r>
      <w:r w:rsidR="00145B82">
        <w:rPr>
          <w:rFonts w:ascii="Century Gothic" w:hAnsi="Century Gothic"/>
          <w:sz w:val="20"/>
          <w:szCs w:val="20"/>
        </w:rPr>
        <w:t>C</w:t>
      </w:r>
      <w:r>
        <w:rPr>
          <w:rFonts w:ascii="Century Gothic" w:hAnsi="Century Gothic"/>
          <w:sz w:val="20"/>
          <w:szCs w:val="20"/>
        </w:rPr>
        <w:t>lassic.</w:t>
      </w:r>
      <w:r w:rsidR="00145B82">
        <w:rPr>
          <w:rFonts w:ascii="Century Gothic" w:hAnsi="Century Gothic"/>
          <w:sz w:val="20"/>
          <w:szCs w:val="20"/>
        </w:rPr>
        <w:t>”</w:t>
      </w:r>
      <w:r>
        <w:rPr>
          <w:rFonts w:ascii="Century Gothic" w:hAnsi="Century Gothic"/>
          <w:sz w:val="20"/>
          <w:szCs w:val="20"/>
        </w:rPr>
        <w:t xml:space="preserve"> </w:t>
      </w:r>
      <w:r w:rsidR="00145B82">
        <w:rPr>
          <w:rFonts w:ascii="Century Gothic" w:hAnsi="Century Gothic"/>
          <w:sz w:val="20"/>
          <w:szCs w:val="20"/>
        </w:rPr>
        <w:t>This will be 9</w:t>
      </w:r>
      <w:r w:rsidR="004D0782">
        <w:rPr>
          <w:rFonts w:ascii="Century Gothic" w:hAnsi="Century Gothic"/>
          <w:sz w:val="20"/>
          <w:szCs w:val="20"/>
        </w:rPr>
        <w:t xml:space="preserve">:00 </w:t>
      </w:r>
      <w:r w:rsidR="00145B82">
        <w:rPr>
          <w:rFonts w:ascii="Century Gothic" w:hAnsi="Century Gothic"/>
          <w:sz w:val="20"/>
          <w:szCs w:val="20"/>
        </w:rPr>
        <w:t>am – 1</w:t>
      </w:r>
      <w:r w:rsidR="004D0782">
        <w:rPr>
          <w:rFonts w:ascii="Century Gothic" w:hAnsi="Century Gothic"/>
          <w:sz w:val="20"/>
          <w:szCs w:val="20"/>
        </w:rPr>
        <w:t xml:space="preserve">:00 </w:t>
      </w:r>
      <w:r w:rsidR="00145B82">
        <w:rPr>
          <w:rFonts w:ascii="Century Gothic" w:hAnsi="Century Gothic"/>
          <w:sz w:val="20"/>
          <w:szCs w:val="20"/>
        </w:rPr>
        <w:t>pm on Sunday, September 27</w:t>
      </w:r>
      <w:r w:rsidR="00145B82" w:rsidRPr="00145B82">
        <w:rPr>
          <w:rFonts w:ascii="Century Gothic" w:hAnsi="Century Gothic"/>
          <w:sz w:val="20"/>
          <w:szCs w:val="20"/>
          <w:vertAlign w:val="superscript"/>
        </w:rPr>
        <w:t>th</w:t>
      </w:r>
      <w:r w:rsidR="00145B82">
        <w:rPr>
          <w:rFonts w:ascii="Century Gothic" w:hAnsi="Century Gothic"/>
          <w:sz w:val="20"/>
          <w:szCs w:val="20"/>
        </w:rPr>
        <w:t xml:space="preserve">. </w:t>
      </w:r>
      <w:r w:rsidR="00BF0721">
        <w:rPr>
          <w:rFonts w:ascii="Century Gothic" w:hAnsi="Century Gothic"/>
          <w:sz w:val="20"/>
          <w:szCs w:val="20"/>
        </w:rPr>
        <w:t xml:space="preserve">Opening and closing of the event will be at the Kiwanis Shelter in the Rochester Municipal Park. </w:t>
      </w:r>
      <w:r w:rsidR="00145B82">
        <w:rPr>
          <w:rFonts w:ascii="Century Gothic" w:hAnsi="Century Gothic"/>
          <w:sz w:val="20"/>
          <w:szCs w:val="20"/>
        </w:rPr>
        <w:t xml:space="preserve">The proceeds for this event go towards maintaining the trail. </w:t>
      </w:r>
    </w:p>
    <w:p w14:paraId="13DC8955" w14:textId="77777777" w:rsidR="0032121D" w:rsidRDefault="0032121D" w:rsidP="00BE6FBD">
      <w:pPr>
        <w:spacing w:after="0"/>
        <w:jc w:val="both"/>
        <w:rPr>
          <w:rFonts w:ascii="Century Gothic" w:hAnsi="Century Gothic"/>
          <w:sz w:val="20"/>
          <w:szCs w:val="20"/>
        </w:rPr>
      </w:pPr>
    </w:p>
    <w:p w14:paraId="5AB7B08E" w14:textId="50FEF3B1" w:rsidR="0032121D" w:rsidRPr="00BE6FBD" w:rsidRDefault="0032121D" w:rsidP="00BE6FBD">
      <w:pPr>
        <w:spacing w:after="0"/>
        <w:jc w:val="both"/>
        <w:rPr>
          <w:rFonts w:ascii="Century Gothic" w:hAnsi="Century Gothic"/>
          <w:sz w:val="20"/>
          <w:szCs w:val="20"/>
        </w:rPr>
      </w:pPr>
      <w:r>
        <w:rPr>
          <w:rFonts w:ascii="Century Gothic" w:hAnsi="Century Gothic"/>
          <w:sz w:val="20"/>
          <w:szCs w:val="20"/>
        </w:rPr>
        <w:t xml:space="preserve">One resident asks about the installation of a stop sign on Romeo around Elizabeth. </w:t>
      </w:r>
    </w:p>
    <w:p w14:paraId="711DC53C" w14:textId="1A73F7AF" w:rsidR="001214A9" w:rsidRDefault="001214A9" w:rsidP="001214A9">
      <w:pPr>
        <w:spacing w:after="0"/>
        <w:jc w:val="both"/>
        <w:rPr>
          <w:rFonts w:ascii="Century Gothic" w:hAnsi="Century Gothic"/>
          <w:sz w:val="20"/>
          <w:szCs w:val="20"/>
        </w:rPr>
      </w:pPr>
    </w:p>
    <w:p w14:paraId="3ABA6E7C" w14:textId="77777777" w:rsidR="001214A9" w:rsidRDefault="001214A9" w:rsidP="001214A9">
      <w:pPr>
        <w:spacing w:after="0"/>
        <w:jc w:val="both"/>
        <w:rPr>
          <w:rFonts w:ascii="Century Gothic" w:hAnsi="Century Gothic"/>
          <w:sz w:val="20"/>
          <w:szCs w:val="20"/>
        </w:rPr>
      </w:pPr>
    </w:p>
    <w:p w14:paraId="1D2D7154" w14:textId="77777777" w:rsidR="001214A9" w:rsidRDefault="001214A9" w:rsidP="001214A9">
      <w:pPr>
        <w:spacing w:after="0"/>
        <w:jc w:val="both"/>
        <w:rPr>
          <w:rFonts w:ascii="Century Gothic" w:hAnsi="Century Gothic"/>
          <w:b/>
          <w:sz w:val="20"/>
          <w:szCs w:val="20"/>
          <w:u w:val="single"/>
        </w:rPr>
      </w:pPr>
      <w:bookmarkStart w:id="0" w:name="_Hlk45282002"/>
      <w:r>
        <w:rPr>
          <w:rFonts w:ascii="Century Gothic" w:hAnsi="Century Gothic"/>
          <w:b/>
          <w:bCs/>
          <w:sz w:val="20"/>
          <w:szCs w:val="20"/>
          <w:u w:val="single"/>
        </w:rPr>
        <w:t xml:space="preserve">5. </w:t>
      </w:r>
      <w:r w:rsidRPr="00F7369A">
        <w:rPr>
          <w:rFonts w:ascii="Century Gothic" w:hAnsi="Century Gothic"/>
          <w:b/>
          <w:sz w:val="20"/>
          <w:szCs w:val="20"/>
          <w:u w:val="single"/>
        </w:rPr>
        <w:t>CONSENT AGENDA</w:t>
      </w:r>
    </w:p>
    <w:p w14:paraId="736154AA" w14:textId="7E0FCD3A" w:rsidR="001214A9" w:rsidRDefault="001214A9" w:rsidP="001214A9">
      <w:pPr>
        <w:spacing w:after="0"/>
        <w:jc w:val="both"/>
        <w:rPr>
          <w:rFonts w:ascii="Century Gothic" w:hAnsi="Century Gothic"/>
          <w:sz w:val="20"/>
          <w:szCs w:val="20"/>
        </w:rPr>
      </w:pPr>
      <w:bookmarkStart w:id="1" w:name="_Hlk194246395"/>
      <w:bookmarkStart w:id="2" w:name="_Hlk126823584"/>
      <w:r>
        <w:rPr>
          <w:rFonts w:ascii="Century Gothic" w:hAnsi="Century Gothic"/>
          <w:sz w:val="20"/>
          <w:szCs w:val="20"/>
        </w:rPr>
        <w:t xml:space="preserve">5A.  Regular meeting minutes for </w:t>
      </w:r>
      <w:r w:rsidR="00A92B6F">
        <w:rPr>
          <w:rFonts w:ascii="Century Gothic" w:hAnsi="Century Gothic"/>
          <w:sz w:val="20"/>
          <w:szCs w:val="20"/>
        </w:rPr>
        <w:t xml:space="preserve">June </w:t>
      </w:r>
      <w:r w:rsidR="0032121D">
        <w:rPr>
          <w:rFonts w:ascii="Century Gothic" w:hAnsi="Century Gothic"/>
          <w:sz w:val="20"/>
          <w:szCs w:val="20"/>
        </w:rPr>
        <w:t>22</w:t>
      </w:r>
      <w:r w:rsidR="0032121D" w:rsidRPr="0032121D">
        <w:rPr>
          <w:rFonts w:ascii="Century Gothic" w:hAnsi="Century Gothic"/>
          <w:sz w:val="20"/>
          <w:szCs w:val="20"/>
          <w:vertAlign w:val="superscript"/>
        </w:rPr>
        <w:t>nd</w:t>
      </w:r>
      <w:r>
        <w:rPr>
          <w:rFonts w:ascii="Century Gothic" w:hAnsi="Century Gothic"/>
          <w:sz w:val="20"/>
          <w:szCs w:val="20"/>
        </w:rPr>
        <w:t xml:space="preserve">, 2026. </w:t>
      </w:r>
    </w:p>
    <w:p w14:paraId="77FA03F4" w14:textId="77777777" w:rsidR="001214A9" w:rsidRDefault="001214A9" w:rsidP="001214A9">
      <w:pPr>
        <w:spacing w:after="0"/>
        <w:jc w:val="both"/>
        <w:rPr>
          <w:rFonts w:ascii="Century Gothic" w:hAnsi="Century Gothic"/>
          <w:sz w:val="20"/>
          <w:szCs w:val="20"/>
        </w:rPr>
      </w:pPr>
    </w:p>
    <w:p w14:paraId="4D768DC4" w14:textId="02D1E640"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32121D">
        <w:rPr>
          <w:rFonts w:ascii="Century Gothic" w:hAnsi="Century Gothic"/>
          <w:sz w:val="20"/>
          <w:szCs w:val="20"/>
        </w:rPr>
        <w:t>Hauser</w:t>
      </w:r>
      <w:r>
        <w:rPr>
          <w:rFonts w:ascii="Century Gothic" w:hAnsi="Century Gothic"/>
          <w:sz w:val="20"/>
          <w:szCs w:val="20"/>
        </w:rPr>
        <w:t xml:space="preserve"> moved</w:t>
      </w:r>
      <w:r w:rsidR="00580175">
        <w:rPr>
          <w:rFonts w:ascii="Century Gothic" w:hAnsi="Century Gothic"/>
          <w:sz w:val="20"/>
          <w:szCs w:val="20"/>
        </w:rPr>
        <w:t xml:space="preserve"> </w:t>
      </w:r>
      <w:r w:rsidR="00EF5465">
        <w:rPr>
          <w:rFonts w:ascii="Century Gothic" w:hAnsi="Century Gothic"/>
          <w:sz w:val="20"/>
          <w:szCs w:val="20"/>
        </w:rPr>
        <w:t>to approve the consent agenda</w:t>
      </w:r>
      <w:r>
        <w:rPr>
          <w:rFonts w:ascii="Century Gothic" w:hAnsi="Century Gothic"/>
          <w:sz w:val="20"/>
          <w:szCs w:val="20"/>
        </w:rPr>
        <w:t xml:space="preserve">, </w:t>
      </w:r>
      <w:r w:rsidR="0032121D">
        <w:rPr>
          <w:rFonts w:ascii="Century Gothic" w:hAnsi="Century Gothic"/>
          <w:sz w:val="20"/>
          <w:szCs w:val="20"/>
        </w:rPr>
        <w:t>Trent</w:t>
      </w:r>
      <w:r>
        <w:rPr>
          <w:rFonts w:ascii="Century Gothic" w:hAnsi="Century Gothic"/>
          <w:sz w:val="20"/>
          <w:szCs w:val="20"/>
        </w:rPr>
        <w:t xml:space="preserve"> seconded,</w:t>
      </w:r>
    </w:p>
    <w:p w14:paraId="58298838" w14:textId="17A78F41" w:rsidR="001214A9" w:rsidRDefault="001214A9" w:rsidP="001214A9">
      <w:pPr>
        <w:spacing w:after="0"/>
        <w:jc w:val="both"/>
        <w:rPr>
          <w:rFonts w:ascii="Century Gothic" w:hAnsi="Century Gothic"/>
          <w:sz w:val="20"/>
          <w:szCs w:val="20"/>
        </w:rPr>
      </w:pPr>
      <w:r>
        <w:rPr>
          <w:rFonts w:ascii="Century Gothic" w:hAnsi="Century Gothic"/>
          <w:sz w:val="20"/>
          <w:szCs w:val="20"/>
        </w:rPr>
        <w:t>To approve the</w:t>
      </w:r>
      <w:r w:rsidRPr="00B827D5">
        <w:rPr>
          <w:rFonts w:ascii="Century Gothic" w:hAnsi="Century Gothic"/>
          <w:sz w:val="20"/>
          <w:szCs w:val="20"/>
        </w:rPr>
        <w:t xml:space="preserve"> </w:t>
      </w:r>
      <w:r>
        <w:rPr>
          <w:rFonts w:ascii="Century Gothic" w:hAnsi="Century Gothic"/>
          <w:sz w:val="20"/>
          <w:szCs w:val="20"/>
        </w:rPr>
        <w:t xml:space="preserve">regular meeting minutes for </w:t>
      </w:r>
      <w:r w:rsidR="00A92B6F">
        <w:rPr>
          <w:rFonts w:ascii="Century Gothic" w:hAnsi="Century Gothic"/>
          <w:sz w:val="20"/>
          <w:szCs w:val="20"/>
        </w:rPr>
        <w:t xml:space="preserve">June </w:t>
      </w:r>
      <w:r w:rsidR="0032121D">
        <w:rPr>
          <w:rFonts w:ascii="Century Gothic" w:hAnsi="Century Gothic"/>
          <w:sz w:val="20"/>
          <w:szCs w:val="20"/>
        </w:rPr>
        <w:t>22</w:t>
      </w:r>
      <w:r w:rsidR="0032121D" w:rsidRPr="0032121D">
        <w:rPr>
          <w:rFonts w:ascii="Century Gothic" w:hAnsi="Century Gothic"/>
          <w:sz w:val="20"/>
          <w:szCs w:val="20"/>
          <w:vertAlign w:val="superscript"/>
        </w:rPr>
        <w:t>nd</w:t>
      </w:r>
      <w:r>
        <w:rPr>
          <w:rFonts w:ascii="Century Gothic" w:hAnsi="Century Gothic"/>
          <w:sz w:val="20"/>
          <w:szCs w:val="20"/>
        </w:rPr>
        <w:t>, 2026.</w:t>
      </w:r>
    </w:p>
    <w:p w14:paraId="4C5BBB6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7630A62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362C9D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FE5DBE7"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lastRenderedPageBreak/>
        <w:t>Motion Carried.</w:t>
      </w:r>
    </w:p>
    <w:p w14:paraId="7031F97E" w14:textId="77777777" w:rsidR="001214A9" w:rsidRDefault="001214A9" w:rsidP="001214A9">
      <w:pPr>
        <w:spacing w:after="0"/>
        <w:jc w:val="both"/>
        <w:rPr>
          <w:rFonts w:ascii="Century Gothic" w:hAnsi="Century Gothic"/>
          <w:sz w:val="20"/>
          <w:szCs w:val="20"/>
        </w:rPr>
      </w:pPr>
    </w:p>
    <w:p w14:paraId="483D490A" w14:textId="10450FCD"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5B.  </w:t>
      </w:r>
      <w:bookmarkStart w:id="3" w:name="_Hlk210569276"/>
      <w:r w:rsidR="00EF5465">
        <w:rPr>
          <w:rFonts w:ascii="Century Gothic" w:hAnsi="Century Gothic"/>
          <w:sz w:val="20"/>
          <w:szCs w:val="20"/>
        </w:rPr>
        <w:t xml:space="preserve">Accept receipt of the Check Register report for </w:t>
      </w:r>
      <w:r w:rsidR="00A92B6F">
        <w:rPr>
          <w:rFonts w:ascii="Century Gothic" w:hAnsi="Century Gothic"/>
          <w:sz w:val="20"/>
          <w:szCs w:val="20"/>
        </w:rPr>
        <w:t xml:space="preserve">June </w:t>
      </w:r>
      <w:r w:rsidR="00B72315">
        <w:rPr>
          <w:rFonts w:ascii="Century Gothic" w:hAnsi="Century Gothic"/>
          <w:sz w:val="20"/>
          <w:szCs w:val="20"/>
        </w:rPr>
        <w:t>18</w:t>
      </w:r>
      <w:r w:rsidR="00A92B6F" w:rsidRPr="00A92B6F">
        <w:rPr>
          <w:rFonts w:ascii="Century Gothic" w:hAnsi="Century Gothic"/>
          <w:sz w:val="20"/>
          <w:szCs w:val="20"/>
          <w:vertAlign w:val="superscript"/>
        </w:rPr>
        <w:t>th</w:t>
      </w:r>
      <w:r w:rsidR="00EF5465">
        <w:rPr>
          <w:rFonts w:ascii="Century Gothic" w:hAnsi="Century Gothic"/>
          <w:sz w:val="20"/>
          <w:szCs w:val="20"/>
        </w:rPr>
        <w:t xml:space="preserve"> through Ju</w:t>
      </w:r>
      <w:r w:rsidR="00B72315">
        <w:rPr>
          <w:rFonts w:ascii="Century Gothic" w:hAnsi="Century Gothic"/>
          <w:sz w:val="20"/>
          <w:szCs w:val="20"/>
        </w:rPr>
        <w:t>ly</w:t>
      </w:r>
      <w:r w:rsidR="00EF5465">
        <w:rPr>
          <w:rFonts w:ascii="Century Gothic" w:hAnsi="Century Gothic"/>
          <w:sz w:val="20"/>
          <w:szCs w:val="20"/>
        </w:rPr>
        <w:t xml:space="preserve"> </w:t>
      </w:r>
      <w:r w:rsidR="00B72315">
        <w:rPr>
          <w:rFonts w:ascii="Century Gothic" w:hAnsi="Century Gothic"/>
          <w:sz w:val="20"/>
          <w:szCs w:val="20"/>
        </w:rPr>
        <w:t>6</w:t>
      </w:r>
      <w:r w:rsidR="00A92B6F" w:rsidRPr="00A92B6F">
        <w:rPr>
          <w:rFonts w:ascii="Century Gothic" w:hAnsi="Century Gothic"/>
          <w:sz w:val="20"/>
          <w:szCs w:val="20"/>
          <w:vertAlign w:val="superscript"/>
        </w:rPr>
        <w:t>th</w:t>
      </w:r>
      <w:r w:rsidR="00A92B6F">
        <w:rPr>
          <w:rFonts w:ascii="Century Gothic" w:hAnsi="Century Gothic"/>
          <w:sz w:val="20"/>
          <w:szCs w:val="20"/>
        </w:rPr>
        <w:t xml:space="preserve"> </w:t>
      </w:r>
      <w:r w:rsidR="00EF5465">
        <w:rPr>
          <w:rFonts w:ascii="Century Gothic" w:hAnsi="Century Gothic"/>
          <w:sz w:val="20"/>
          <w:szCs w:val="20"/>
        </w:rPr>
        <w:t xml:space="preserve"> </w:t>
      </w:r>
    </w:p>
    <w:p w14:paraId="7227DE9E" w14:textId="77777777" w:rsidR="001214A9" w:rsidRDefault="001214A9" w:rsidP="001214A9">
      <w:pPr>
        <w:spacing w:after="0"/>
        <w:jc w:val="both"/>
        <w:rPr>
          <w:rFonts w:ascii="Century Gothic" w:hAnsi="Century Gothic"/>
          <w:sz w:val="20"/>
          <w:szCs w:val="20"/>
        </w:rPr>
      </w:pPr>
    </w:p>
    <w:p w14:paraId="7E94595E" w14:textId="28A84331"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2C39E1">
        <w:rPr>
          <w:rFonts w:ascii="Century Gothic" w:hAnsi="Century Gothic"/>
          <w:sz w:val="20"/>
          <w:szCs w:val="20"/>
        </w:rPr>
        <w:t>Hauser</w:t>
      </w:r>
      <w:r>
        <w:rPr>
          <w:rFonts w:ascii="Century Gothic" w:hAnsi="Century Gothic"/>
          <w:sz w:val="20"/>
          <w:szCs w:val="20"/>
        </w:rPr>
        <w:t xml:space="preserve"> moved, </w:t>
      </w:r>
      <w:r w:rsidR="002C39E1">
        <w:rPr>
          <w:rFonts w:ascii="Century Gothic" w:hAnsi="Century Gothic"/>
          <w:sz w:val="20"/>
          <w:szCs w:val="20"/>
        </w:rPr>
        <w:t>Trent</w:t>
      </w:r>
      <w:r>
        <w:rPr>
          <w:rFonts w:ascii="Century Gothic" w:hAnsi="Century Gothic"/>
          <w:sz w:val="20"/>
          <w:szCs w:val="20"/>
        </w:rPr>
        <w:t xml:space="preserve"> seconded,</w:t>
      </w:r>
    </w:p>
    <w:p w14:paraId="1C3562A9" w14:textId="33E9A6AD"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1A7A03">
        <w:rPr>
          <w:rFonts w:ascii="Century Gothic" w:hAnsi="Century Gothic"/>
          <w:sz w:val="20"/>
          <w:szCs w:val="20"/>
        </w:rPr>
        <w:t xml:space="preserve">approve the </w:t>
      </w:r>
      <w:r w:rsidR="002C39E1">
        <w:rPr>
          <w:rFonts w:ascii="Century Gothic" w:hAnsi="Century Gothic"/>
          <w:sz w:val="20"/>
          <w:szCs w:val="20"/>
        </w:rPr>
        <w:t>check register.</w:t>
      </w:r>
    </w:p>
    <w:p w14:paraId="4716BC72"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4E482D17"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1F6B6BA"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0CCE29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0C67427D" w14:textId="77777777" w:rsidR="006E4984" w:rsidRDefault="006E4984" w:rsidP="006E4984">
      <w:pPr>
        <w:spacing w:after="0"/>
        <w:jc w:val="both"/>
        <w:rPr>
          <w:rFonts w:ascii="Century Gothic" w:hAnsi="Century Gothic"/>
          <w:sz w:val="20"/>
          <w:szCs w:val="20"/>
        </w:rPr>
      </w:pPr>
    </w:p>
    <w:p w14:paraId="1BF0FDCC" w14:textId="77777777" w:rsidR="006E4984" w:rsidRDefault="006E4984" w:rsidP="001214A9">
      <w:pPr>
        <w:spacing w:after="0"/>
        <w:jc w:val="both"/>
        <w:rPr>
          <w:rFonts w:ascii="Century Gothic" w:hAnsi="Century Gothic"/>
          <w:sz w:val="20"/>
          <w:szCs w:val="20"/>
        </w:rPr>
      </w:pPr>
    </w:p>
    <w:p w14:paraId="3F1CF58C" w14:textId="77777777" w:rsidR="001214A9" w:rsidRDefault="001214A9" w:rsidP="001214A9">
      <w:pPr>
        <w:spacing w:after="0"/>
        <w:jc w:val="both"/>
        <w:rPr>
          <w:rFonts w:ascii="Century Gothic" w:hAnsi="Century Gothic"/>
          <w:sz w:val="20"/>
          <w:szCs w:val="20"/>
        </w:rPr>
      </w:pPr>
    </w:p>
    <w:bookmarkEnd w:id="1"/>
    <w:bookmarkEnd w:id="3"/>
    <w:p w14:paraId="5504D506" w14:textId="77777777" w:rsidR="001214A9" w:rsidRDefault="001214A9" w:rsidP="001214A9">
      <w:pPr>
        <w:spacing w:after="0"/>
        <w:jc w:val="both"/>
        <w:rPr>
          <w:rFonts w:ascii="Century Gothic" w:hAnsi="Century Gothic"/>
          <w:bCs/>
          <w:sz w:val="20"/>
          <w:szCs w:val="20"/>
        </w:rPr>
      </w:pPr>
      <w:r>
        <w:rPr>
          <w:rFonts w:ascii="Century Gothic" w:hAnsi="Century Gothic"/>
          <w:b/>
          <w:sz w:val="20"/>
          <w:szCs w:val="20"/>
          <w:u w:val="single"/>
        </w:rPr>
        <w:t>6</w:t>
      </w:r>
      <w:r w:rsidRPr="00E949EC">
        <w:rPr>
          <w:rFonts w:ascii="Century Gothic" w:hAnsi="Century Gothic"/>
          <w:b/>
          <w:sz w:val="20"/>
          <w:szCs w:val="20"/>
          <w:u w:val="single"/>
        </w:rPr>
        <w:t xml:space="preserve">.  </w:t>
      </w:r>
      <w:r>
        <w:rPr>
          <w:rFonts w:ascii="Century Gothic" w:hAnsi="Century Gothic"/>
          <w:b/>
          <w:sz w:val="20"/>
          <w:szCs w:val="20"/>
          <w:u w:val="single"/>
        </w:rPr>
        <w:t>OLD BUSINESS/ TABLED ITEMS.</w:t>
      </w:r>
    </w:p>
    <w:p w14:paraId="48F1B933" w14:textId="4CCD3606" w:rsidR="001214A9" w:rsidRDefault="001114D4" w:rsidP="001214A9">
      <w:pPr>
        <w:spacing w:after="0"/>
        <w:jc w:val="both"/>
        <w:rPr>
          <w:rFonts w:ascii="Century Gothic" w:hAnsi="Century Gothic"/>
          <w:sz w:val="20"/>
          <w:szCs w:val="20"/>
        </w:rPr>
      </w:pPr>
      <w:r>
        <w:rPr>
          <w:rFonts w:ascii="Century Gothic" w:hAnsi="Century Gothic"/>
          <w:bCs/>
          <w:sz w:val="20"/>
          <w:szCs w:val="20"/>
        </w:rPr>
        <w:t>NONE.</w:t>
      </w:r>
    </w:p>
    <w:bookmarkEnd w:id="2"/>
    <w:p w14:paraId="3E9FEED2" w14:textId="77777777" w:rsidR="001214A9" w:rsidRDefault="001214A9" w:rsidP="001214A9">
      <w:pPr>
        <w:spacing w:after="0"/>
        <w:jc w:val="both"/>
        <w:rPr>
          <w:rFonts w:ascii="Century Gothic" w:hAnsi="Century Gothic"/>
          <w:b/>
          <w:sz w:val="20"/>
          <w:szCs w:val="20"/>
          <w:u w:val="single"/>
        </w:rPr>
      </w:pPr>
    </w:p>
    <w:p w14:paraId="1899C7D5"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7</w:t>
      </w:r>
      <w:r w:rsidRPr="00F7369A">
        <w:rPr>
          <w:rFonts w:ascii="Century Gothic" w:hAnsi="Century Gothic"/>
          <w:b/>
          <w:sz w:val="20"/>
          <w:szCs w:val="20"/>
          <w:u w:val="single"/>
        </w:rPr>
        <w:t xml:space="preserve">. PUBLIC HEARINGS </w:t>
      </w:r>
    </w:p>
    <w:p w14:paraId="0F7A553B" w14:textId="4614BB66" w:rsidR="009A2F82" w:rsidRDefault="00A21AA8" w:rsidP="009A2F82">
      <w:pPr>
        <w:spacing w:after="0"/>
        <w:jc w:val="both"/>
        <w:rPr>
          <w:rFonts w:ascii="Century Gothic" w:hAnsi="Century Gothic"/>
          <w:sz w:val="20"/>
          <w:szCs w:val="20"/>
        </w:rPr>
      </w:pPr>
      <w:r>
        <w:rPr>
          <w:rFonts w:ascii="Century Gothic" w:hAnsi="Century Gothic"/>
          <w:bCs/>
          <w:sz w:val="20"/>
          <w:szCs w:val="20"/>
        </w:rPr>
        <w:t xml:space="preserve">NONE. </w:t>
      </w:r>
    </w:p>
    <w:p w14:paraId="2E5AB4D7" w14:textId="77777777" w:rsidR="004F6AFA" w:rsidRDefault="004F6AFA" w:rsidP="001214A9">
      <w:pPr>
        <w:spacing w:after="0"/>
        <w:jc w:val="both"/>
        <w:rPr>
          <w:rFonts w:ascii="Century Gothic" w:hAnsi="Century Gothic"/>
          <w:bCs/>
          <w:sz w:val="20"/>
          <w:szCs w:val="20"/>
        </w:rPr>
      </w:pPr>
    </w:p>
    <w:p w14:paraId="6BD86438" w14:textId="77777777" w:rsidR="001214A9" w:rsidRPr="00910038" w:rsidRDefault="001214A9" w:rsidP="001214A9">
      <w:pPr>
        <w:spacing w:after="0"/>
        <w:jc w:val="both"/>
        <w:rPr>
          <w:rFonts w:ascii="Century Gothic" w:hAnsi="Century Gothic"/>
          <w:bCs/>
          <w:sz w:val="20"/>
          <w:szCs w:val="20"/>
        </w:rPr>
      </w:pPr>
    </w:p>
    <w:p w14:paraId="6789AB6E"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8</w:t>
      </w:r>
      <w:r w:rsidRPr="00F7369A">
        <w:rPr>
          <w:rFonts w:ascii="Century Gothic" w:hAnsi="Century Gothic"/>
          <w:b/>
          <w:sz w:val="20"/>
          <w:szCs w:val="20"/>
          <w:u w:val="single"/>
        </w:rPr>
        <w:t>.</w:t>
      </w:r>
      <w:r w:rsidRPr="00E70D0C">
        <w:rPr>
          <w:rFonts w:ascii="Century Gothic" w:hAnsi="Century Gothic"/>
          <w:b/>
          <w:sz w:val="20"/>
          <w:szCs w:val="20"/>
          <w:u w:val="single"/>
        </w:rPr>
        <w:t xml:space="preserve"> </w:t>
      </w:r>
      <w:r w:rsidRPr="00F7369A">
        <w:rPr>
          <w:rFonts w:ascii="Century Gothic" w:hAnsi="Century Gothic"/>
          <w:b/>
          <w:sz w:val="20"/>
          <w:szCs w:val="20"/>
          <w:u w:val="single"/>
        </w:rPr>
        <w:t xml:space="preserve">LEGISLATIVE DELIBERATIONS  </w:t>
      </w:r>
    </w:p>
    <w:p w14:paraId="2F725604" w14:textId="43708B03" w:rsidR="00C9728E" w:rsidRDefault="00A21AA8" w:rsidP="00C9728E">
      <w:pPr>
        <w:spacing w:after="0"/>
        <w:jc w:val="both"/>
        <w:rPr>
          <w:rFonts w:ascii="Century Gothic" w:hAnsi="Century Gothic"/>
          <w:sz w:val="20"/>
          <w:szCs w:val="20"/>
        </w:rPr>
      </w:pPr>
      <w:r>
        <w:rPr>
          <w:rFonts w:ascii="Century Gothic" w:hAnsi="Century Gothic"/>
          <w:bCs/>
          <w:sz w:val="20"/>
          <w:szCs w:val="20"/>
        </w:rPr>
        <w:t xml:space="preserve">8A. Consideration of a Bicycle/E-Bike Ordinance – Second reading and adoption. </w:t>
      </w:r>
    </w:p>
    <w:p w14:paraId="0FD7FC56" w14:textId="77777777" w:rsidR="00C9728E" w:rsidRDefault="00C9728E" w:rsidP="001214A9">
      <w:pPr>
        <w:spacing w:after="0"/>
        <w:jc w:val="both"/>
        <w:rPr>
          <w:rFonts w:ascii="Century Gothic" w:hAnsi="Century Gothic"/>
          <w:sz w:val="20"/>
          <w:szCs w:val="20"/>
        </w:rPr>
      </w:pPr>
    </w:p>
    <w:p w14:paraId="269FA2C4" w14:textId="02E51664" w:rsidR="00A21AA8" w:rsidRDefault="00A21AA8" w:rsidP="001214A9">
      <w:pPr>
        <w:spacing w:after="0"/>
        <w:jc w:val="both"/>
        <w:rPr>
          <w:rFonts w:ascii="Century Gothic" w:hAnsi="Century Gothic"/>
          <w:sz w:val="20"/>
          <w:szCs w:val="20"/>
        </w:rPr>
      </w:pPr>
      <w:r>
        <w:rPr>
          <w:rFonts w:ascii="Century Gothic" w:hAnsi="Century Gothic"/>
          <w:sz w:val="20"/>
          <w:szCs w:val="20"/>
        </w:rPr>
        <w:t xml:space="preserve">Attorney Kragt outlines the proposed ordinance and where the boundaries may lie, and what kind of communication and signage would be made. </w:t>
      </w:r>
    </w:p>
    <w:p w14:paraId="5E458C8E" w14:textId="77777777" w:rsidR="00A21AA8" w:rsidRDefault="00A21AA8" w:rsidP="001214A9">
      <w:pPr>
        <w:spacing w:after="0"/>
        <w:jc w:val="both"/>
        <w:rPr>
          <w:rFonts w:ascii="Century Gothic" w:hAnsi="Century Gothic"/>
          <w:sz w:val="20"/>
          <w:szCs w:val="20"/>
        </w:rPr>
      </w:pPr>
    </w:p>
    <w:p w14:paraId="5C6521F8" w14:textId="4AC3F93B" w:rsidR="00A21AA8" w:rsidRDefault="00A21AA8" w:rsidP="001214A9">
      <w:pPr>
        <w:spacing w:after="0"/>
        <w:jc w:val="both"/>
        <w:rPr>
          <w:rFonts w:ascii="Century Gothic" w:hAnsi="Century Gothic"/>
          <w:sz w:val="20"/>
          <w:szCs w:val="20"/>
        </w:rPr>
      </w:pPr>
      <w:r>
        <w:rPr>
          <w:rFonts w:ascii="Century Gothic" w:hAnsi="Century Gothic"/>
          <w:sz w:val="20"/>
          <w:szCs w:val="20"/>
        </w:rPr>
        <w:t xml:space="preserve">Council debates the </w:t>
      </w:r>
      <w:r w:rsidR="001F24D5">
        <w:rPr>
          <w:rFonts w:ascii="Century Gothic" w:hAnsi="Century Gothic"/>
          <w:sz w:val="20"/>
          <w:szCs w:val="20"/>
        </w:rPr>
        <w:t xml:space="preserve">potential actions they can take tonight regarding the ordinance. </w:t>
      </w:r>
    </w:p>
    <w:p w14:paraId="11C8605C" w14:textId="77777777" w:rsidR="00A21AA8" w:rsidRDefault="00A21AA8" w:rsidP="001214A9">
      <w:pPr>
        <w:spacing w:after="0"/>
        <w:jc w:val="both"/>
        <w:rPr>
          <w:rFonts w:ascii="Century Gothic" w:hAnsi="Century Gothic"/>
          <w:sz w:val="20"/>
          <w:szCs w:val="20"/>
        </w:rPr>
      </w:pPr>
    </w:p>
    <w:p w14:paraId="692FE0CA" w14:textId="23A9D2EF" w:rsidR="00A21AA8" w:rsidRDefault="00A21AA8" w:rsidP="001214A9">
      <w:pPr>
        <w:spacing w:after="0"/>
        <w:jc w:val="both"/>
        <w:rPr>
          <w:rFonts w:ascii="Century Gothic" w:hAnsi="Century Gothic"/>
          <w:sz w:val="20"/>
          <w:szCs w:val="20"/>
        </w:rPr>
      </w:pPr>
      <w:r>
        <w:rPr>
          <w:rFonts w:ascii="Century Gothic" w:hAnsi="Century Gothic"/>
          <w:sz w:val="20"/>
          <w:szCs w:val="20"/>
        </w:rPr>
        <w:t>Police Chief Rouhib clarifies the permitted modes of transportation and what education and enforcement would look like if the ordinance were passed. He discusses a plan spanning multiple months (</w:t>
      </w:r>
      <w:r w:rsidR="00651AE9">
        <w:rPr>
          <w:rFonts w:ascii="Century Gothic" w:hAnsi="Century Gothic"/>
          <w:sz w:val="20"/>
          <w:szCs w:val="20"/>
        </w:rPr>
        <w:t>120-day</w:t>
      </w:r>
      <w:r>
        <w:rPr>
          <w:rFonts w:ascii="Century Gothic" w:hAnsi="Century Gothic"/>
          <w:sz w:val="20"/>
          <w:szCs w:val="20"/>
        </w:rPr>
        <w:t xml:space="preserve"> rollout) regarding enforcement and what he would like to address when. </w:t>
      </w:r>
    </w:p>
    <w:p w14:paraId="7A00E278" w14:textId="77777777" w:rsidR="00610592" w:rsidRDefault="00610592" w:rsidP="001214A9">
      <w:pPr>
        <w:spacing w:after="0"/>
        <w:jc w:val="both"/>
        <w:rPr>
          <w:rFonts w:ascii="Century Gothic" w:hAnsi="Century Gothic"/>
          <w:sz w:val="20"/>
          <w:szCs w:val="20"/>
        </w:rPr>
      </w:pPr>
    </w:p>
    <w:p w14:paraId="1BB621D4" w14:textId="4219DED2" w:rsidR="00610592" w:rsidRDefault="005475DA" w:rsidP="001214A9">
      <w:pPr>
        <w:spacing w:after="0"/>
        <w:jc w:val="both"/>
        <w:rPr>
          <w:rFonts w:ascii="Century Gothic" w:hAnsi="Century Gothic"/>
          <w:sz w:val="20"/>
          <w:szCs w:val="20"/>
        </w:rPr>
      </w:pPr>
      <w:r>
        <w:rPr>
          <w:rFonts w:ascii="Century Gothic" w:hAnsi="Century Gothic"/>
          <w:sz w:val="20"/>
          <w:szCs w:val="20"/>
        </w:rPr>
        <w:t>9</w:t>
      </w:r>
      <w:r w:rsidR="00610592">
        <w:rPr>
          <w:rFonts w:ascii="Century Gothic" w:hAnsi="Century Gothic"/>
          <w:sz w:val="20"/>
          <w:szCs w:val="20"/>
        </w:rPr>
        <w:t xml:space="preserve"> residents speak in favor of the ordinance while asking Council to be mindful of bicycle users and what the city could </w:t>
      </w:r>
      <w:r w:rsidR="00651AE9">
        <w:rPr>
          <w:rFonts w:ascii="Century Gothic" w:hAnsi="Century Gothic"/>
          <w:sz w:val="20"/>
          <w:szCs w:val="20"/>
        </w:rPr>
        <w:t>possibly</w:t>
      </w:r>
      <w:r w:rsidR="00610592">
        <w:rPr>
          <w:rFonts w:ascii="Century Gothic" w:hAnsi="Century Gothic"/>
          <w:sz w:val="20"/>
          <w:szCs w:val="20"/>
        </w:rPr>
        <w:t xml:space="preserve"> do to help facilitate better and more dedicated bicycle use through bike lanes or signage of where they are permitted. They also like that this does not affect the use of bicycles/E-bikes on the trails. </w:t>
      </w:r>
      <w:r>
        <w:rPr>
          <w:rFonts w:ascii="Century Gothic" w:hAnsi="Century Gothic"/>
          <w:sz w:val="20"/>
          <w:szCs w:val="20"/>
        </w:rPr>
        <w:t xml:space="preserve">There was also an ask to revisit the Master Plan or include a Complete Streets Plan. </w:t>
      </w:r>
    </w:p>
    <w:p w14:paraId="11BFBFF6" w14:textId="77777777" w:rsidR="001F24D5" w:rsidRDefault="001F24D5" w:rsidP="001214A9">
      <w:pPr>
        <w:spacing w:after="0"/>
        <w:jc w:val="both"/>
        <w:rPr>
          <w:rFonts w:ascii="Century Gothic" w:hAnsi="Century Gothic"/>
          <w:sz w:val="20"/>
          <w:szCs w:val="20"/>
        </w:rPr>
      </w:pPr>
    </w:p>
    <w:p w14:paraId="59F8C1CD" w14:textId="29DDD6E2" w:rsidR="001F24D5" w:rsidRDefault="001F24D5" w:rsidP="001214A9">
      <w:pPr>
        <w:spacing w:after="0"/>
        <w:jc w:val="both"/>
        <w:rPr>
          <w:rFonts w:ascii="Century Gothic" w:hAnsi="Century Gothic"/>
          <w:sz w:val="20"/>
          <w:szCs w:val="20"/>
        </w:rPr>
      </w:pPr>
      <w:r>
        <w:rPr>
          <w:rFonts w:ascii="Century Gothic" w:hAnsi="Century Gothic"/>
          <w:sz w:val="20"/>
          <w:szCs w:val="20"/>
        </w:rPr>
        <w:t xml:space="preserve">Council weighs the boarders of the enforcement zone, discussing possible benefits of having a broader zone vs a smaller zone. The one being from University to First Street/bridge seems to have a more unified agreement while also recognizing the zone can be expanded at a later date if needed. Some of the reasoning for the larger zone would be to incorporate the area by the Dairy Queen and Lipumas where there are traditionally lines of people outside. </w:t>
      </w:r>
    </w:p>
    <w:p w14:paraId="6AB58BFB" w14:textId="77777777" w:rsidR="001F24D5" w:rsidRDefault="001F24D5" w:rsidP="001214A9">
      <w:pPr>
        <w:spacing w:after="0"/>
        <w:jc w:val="both"/>
        <w:rPr>
          <w:rFonts w:ascii="Century Gothic" w:hAnsi="Century Gothic"/>
          <w:sz w:val="20"/>
          <w:szCs w:val="20"/>
        </w:rPr>
      </w:pPr>
    </w:p>
    <w:p w14:paraId="45DB69F3" w14:textId="77777777" w:rsidR="001F24D5" w:rsidRDefault="001F24D5" w:rsidP="001214A9">
      <w:pPr>
        <w:spacing w:after="0"/>
        <w:jc w:val="both"/>
        <w:rPr>
          <w:rFonts w:ascii="Century Gothic" w:hAnsi="Century Gothic"/>
          <w:sz w:val="20"/>
          <w:szCs w:val="20"/>
        </w:rPr>
      </w:pPr>
    </w:p>
    <w:p w14:paraId="7647332F" w14:textId="2D8FCA10" w:rsidR="001F24D5" w:rsidRDefault="001F24D5" w:rsidP="001214A9">
      <w:pPr>
        <w:spacing w:after="0"/>
        <w:jc w:val="both"/>
        <w:rPr>
          <w:rFonts w:ascii="Century Gothic" w:hAnsi="Century Gothic"/>
          <w:sz w:val="20"/>
          <w:szCs w:val="20"/>
        </w:rPr>
      </w:pPr>
      <w:r>
        <w:rPr>
          <w:rFonts w:ascii="Century Gothic" w:hAnsi="Century Gothic"/>
          <w:sz w:val="20"/>
          <w:szCs w:val="20"/>
        </w:rPr>
        <w:lastRenderedPageBreak/>
        <w:t xml:space="preserve">Councilmember King would also like the Council to put up a mirror for the Clinton River Trail that can help with visibility. </w:t>
      </w:r>
    </w:p>
    <w:p w14:paraId="110647E6" w14:textId="77777777" w:rsidR="001F24D5" w:rsidRDefault="001F24D5" w:rsidP="001F24D5">
      <w:pPr>
        <w:spacing w:after="0"/>
        <w:jc w:val="both"/>
        <w:rPr>
          <w:rFonts w:ascii="Century Gothic" w:hAnsi="Century Gothic"/>
          <w:sz w:val="20"/>
          <w:szCs w:val="20"/>
        </w:rPr>
      </w:pPr>
    </w:p>
    <w:p w14:paraId="787F88F4" w14:textId="6EA4BA2B" w:rsidR="001F24D5" w:rsidRDefault="001F24D5" w:rsidP="001F24D5">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t>King moved, Salvia seconded,</w:t>
      </w:r>
    </w:p>
    <w:p w14:paraId="4FB5FE16" w14:textId="106702ED" w:rsidR="001F24D5" w:rsidRDefault="001F24D5" w:rsidP="001F24D5">
      <w:pPr>
        <w:spacing w:after="0"/>
        <w:jc w:val="both"/>
        <w:rPr>
          <w:rFonts w:ascii="Century Gothic" w:hAnsi="Century Gothic"/>
          <w:sz w:val="20"/>
          <w:szCs w:val="20"/>
        </w:rPr>
      </w:pPr>
      <w:r>
        <w:rPr>
          <w:rFonts w:ascii="Century Gothic" w:hAnsi="Century Gothic"/>
          <w:sz w:val="20"/>
          <w:szCs w:val="20"/>
        </w:rPr>
        <w:t>To direct City Administration and Friends of the Clinton River Trail to look into adding a visibility mirror on the Clinton River Trail coming around the corner near Elizabeth.</w:t>
      </w:r>
    </w:p>
    <w:p w14:paraId="13E17F2A" w14:textId="77777777" w:rsidR="001F24D5" w:rsidRDefault="001F24D5" w:rsidP="001F24D5">
      <w:pPr>
        <w:spacing w:after="0"/>
        <w:jc w:val="both"/>
        <w:rPr>
          <w:rFonts w:ascii="Century Gothic" w:hAnsi="Century Gothic"/>
          <w:sz w:val="20"/>
          <w:szCs w:val="20"/>
        </w:rPr>
      </w:pPr>
    </w:p>
    <w:p w14:paraId="4CD83AAF" w14:textId="714D1D98" w:rsidR="001F24D5" w:rsidRDefault="001F24D5" w:rsidP="001F24D5">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1E502FE8" w14:textId="77777777" w:rsidR="001F24D5" w:rsidRDefault="001F24D5" w:rsidP="001F24D5">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054A9314" w14:textId="04E999E5" w:rsidR="001F24D5" w:rsidRDefault="001F24D5" w:rsidP="001F24D5">
      <w:pPr>
        <w:spacing w:after="0"/>
        <w:ind w:firstLine="720"/>
        <w:jc w:val="both"/>
        <w:rPr>
          <w:rFonts w:ascii="Century Gothic" w:hAnsi="Century Gothic"/>
          <w:sz w:val="20"/>
          <w:szCs w:val="20"/>
        </w:rPr>
      </w:pPr>
      <w:r>
        <w:rPr>
          <w:rFonts w:ascii="Century Gothic" w:hAnsi="Century Gothic"/>
          <w:sz w:val="20"/>
          <w:szCs w:val="20"/>
        </w:rPr>
        <w:t xml:space="preserve">ABSENT:  None. </w:t>
      </w:r>
    </w:p>
    <w:p w14:paraId="18F917CC" w14:textId="77777777" w:rsidR="001F24D5" w:rsidRDefault="001F24D5" w:rsidP="001F24D5">
      <w:pPr>
        <w:spacing w:after="0"/>
        <w:jc w:val="both"/>
        <w:rPr>
          <w:rFonts w:ascii="Century Gothic" w:hAnsi="Century Gothic"/>
          <w:sz w:val="20"/>
          <w:szCs w:val="20"/>
        </w:rPr>
      </w:pPr>
      <w:r>
        <w:rPr>
          <w:rFonts w:ascii="Century Gothic" w:hAnsi="Century Gothic"/>
          <w:sz w:val="20"/>
          <w:szCs w:val="20"/>
        </w:rPr>
        <w:t>Motion Carried.</w:t>
      </w:r>
    </w:p>
    <w:p w14:paraId="299FF4D0" w14:textId="77777777" w:rsidR="001F24D5" w:rsidRDefault="001F24D5" w:rsidP="001214A9">
      <w:pPr>
        <w:spacing w:after="0"/>
        <w:jc w:val="both"/>
        <w:rPr>
          <w:rFonts w:ascii="Century Gothic" w:hAnsi="Century Gothic"/>
          <w:sz w:val="20"/>
          <w:szCs w:val="20"/>
        </w:rPr>
      </w:pPr>
    </w:p>
    <w:p w14:paraId="4D9059FD" w14:textId="549C934E" w:rsidR="001F24D5" w:rsidRDefault="001F24D5" w:rsidP="001214A9">
      <w:pPr>
        <w:spacing w:after="0"/>
        <w:jc w:val="both"/>
        <w:rPr>
          <w:rFonts w:ascii="Century Gothic" w:hAnsi="Century Gothic"/>
          <w:sz w:val="20"/>
          <w:szCs w:val="20"/>
        </w:rPr>
      </w:pPr>
      <w:r>
        <w:rPr>
          <w:rFonts w:ascii="Century Gothic" w:hAnsi="Century Gothic"/>
          <w:sz w:val="20"/>
          <w:szCs w:val="20"/>
        </w:rPr>
        <w:t xml:space="preserve">Council resumes debating the bike ordinance and the concerns of who this may </w:t>
      </w:r>
      <w:r w:rsidR="00950418">
        <w:rPr>
          <w:rFonts w:ascii="Century Gothic" w:hAnsi="Century Gothic"/>
          <w:sz w:val="20"/>
          <w:szCs w:val="20"/>
        </w:rPr>
        <w:t>affect</w:t>
      </w:r>
      <w:r>
        <w:rPr>
          <w:rFonts w:ascii="Century Gothic" w:hAnsi="Century Gothic"/>
          <w:sz w:val="20"/>
          <w:szCs w:val="20"/>
        </w:rPr>
        <w:t xml:space="preserve">. Would like to keep </w:t>
      </w:r>
      <w:r w:rsidR="00950418">
        <w:rPr>
          <w:rFonts w:ascii="Century Gothic" w:hAnsi="Century Gothic"/>
          <w:sz w:val="20"/>
          <w:szCs w:val="20"/>
        </w:rPr>
        <w:t xml:space="preserve">disabled and those in need in mind. Are there additional markings that need to be added to the alleys and additional signage regarding these ordinance changes. Councilmember Clauser would like to move this task to a committee and focus solely on communication and other areas that need to be addressed such as previously mentioned. </w:t>
      </w:r>
    </w:p>
    <w:p w14:paraId="550C991D" w14:textId="77777777" w:rsidR="001F24D5" w:rsidRDefault="001F24D5" w:rsidP="001214A9">
      <w:pPr>
        <w:spacing w:after="0"/>
        <w:jc w:val="both"/>
        <w:rPr>
          <w:rFonts w:ascii="Century Gothic" w:hAnsi="Century Gothic"/>
          <w:sz w:val="20"/>
          <w:szCs w:val="20"/>
        </w:rPr>
      </w:pPr>
    </w:p>
    <w:p w14:paraId="0B76AC17" w14:textId="5C33BB12" w:rsidR="001F24D5" w:rsidRDefault="001F24D5" w:rsidP="001F24D5">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C92B5A">
        <w:rPr>
          <w:rFonts w:ascii="Century Gothic" w:hAnsi="Century Gothic"/>
          <w:sz w:val="20"/>
          <w:szCs w:val="20"/>
        </w:rPr>
        <w:t xml:space="preserve">Trent </w:t>
      </w:r>
      <w:r>
        <w:rPr>
          <w:rFonts w:ascii="Century Gothic" w:hAnsi="Century Gothic"/>
          <w:sz w:val="20"/>
          <w:szCs w:val="20"/>
        </w:rPr>
        <w:t xml:space="preserve">moved, </w:t>
      </w:r>
      <w:r w:rsidR="00C92B5A">
        <w:rPr>
          <w:rFonts w:ascii="Century Gothic" w:hAnsi="Century Gothic"/>
          <w:sz w:val="20"/>
          <w:szCs w:val="20"/>
        </w:rPr>
        <w:t xml:space="preserve">Hauser </w:t>
      </w:r>
      <w:r>
        <w:rPr>
          <w:rFonts w:ascii="Century Gothic" w:hAnsi="Century Gothic"/>
          <w:sz w:val="20"/>
          <w:szCs w:val="20"/>
        </w:rPr>
        <w:t>seconded,</w:t>
      </w:r>
    </w:p>
    <w:p w14:paraId="30B886BB" w14:textId="33AD5131" w:rsidR="001F24D5" w:rsidRDefault="001F24D5" w:rsidP="001F24D5">
      <w:pPr>
        <w:spacing w:after="0"/>
        <w:jc w:val="both"/>
        <w:rPr>
          <w:rFonts w:ascii="Century Gothic" w:hAnsi="Century Gothic"/>
          <w:sz w:val="20"/>
          <w:szCs w:val="20"/>
        </w:rPr>
      </w:pPr>
      <w:r>
        <w:rPr>
          <w:rFonts w:ascii="Century Gothic" w:hAnsi="Century Gothic"/>
          <w:sz w:val="20"/>
          <w:szCs w:val="20"/>
        </w:rPr>
        <w:t xml:space="preserve">To </w:t>
      </w:r>
      <w:r w:rsidR="00C92B5A">
        <w:rPr>
          <w:rFonts w:ascii="Century Gothic" w:hAnsi="Century Gothic"/>
          <w:sz w:val="20"/>
          <w:szCs w:val="20"/>
        </w:rPr>
        <w:t xml:space="preserve">approve the ordinance </w:t>
      </w:r>
      <w:r w:rsidR="00B349D5">
        <w:rPr>
          <w:rFonts w:ascii="Century Gothic" w:hAnsi="Century Gothic"/>
          <w:sz w:val="20"/>
          <w:szCs w:val="20"/>
        </w:rPr>
        <w:t xml:space="preserve">as presented </w:t>
      </w:r>
      <w:r w:rsidR="00C92B5A">
        <w:rPr>
          <w:rFonts w:ascii="Century Gothic" w:hAnsi="Century Gothic"/>
          <w:sz w:val="20"/>
          <w:szCs w:val="20"/>
        </w:rPr>
        <w:t>with the amendment to Sec. 52-233 by defining the downtown area of along Main Street from University to the abutment of the bridge above First Street</w:t>
      </w:r>
      <w:r w:rsidR="00B349D5">
        <w:rPr>
          <w:rFonts w:ascii="Century Gothic" w:hAnsi="Century Gothic"/>
          <w:sz w:val="20"/>
          <w:szCs w:val="20"/>
        </w:rPr>
        <w:t>, and to remove the last sentence of Sec. 52-234, a</w:t>
      </w:r>
      <w:r>
        <w:rPr>
          <w:rFonts w:ascii="Century Gothic" w:hAnsi="Century Gothic"/>
          <w:sz w:val="20"/>
          <w:szCs w:val="20"/>
        </w:rPr>
        <w:t>nd with the amendment to change the last bullet point of Sec. 52-238 to say “</w:t>
      </w:r>
      <w:r w:rsidR="00E12F6B">
        <w:rPr>
          <w:rFonts w:ascii="Century Gothic" w:hAnsi="Century Gothic"/>
          <w:sz w:val="20"/>
          <w:szCs w:val="20"/>
        </w:rPr>
        <w:t>A device may be impounded when it</w:t>
      </w:r>
      <w:r w:rsidRPr="001F24D5">
        <w:rPr>
          <w:rFonts w:ascii="Century Gothic" w:hAnsi="Century Gothic"/>
          <w:sz w:val="20"/>
          <w:szCs w:val="20"/>
        </w:rPr>
        <w:t xml:space="preserve"> </w:t>
      </w:r>
      <w:r w:rsidR="00E12F6B">
        <w:rPr>
          <w:rFonts w:ascii="Century Gothic" w:hAnsi="Century Gothic"/>
          <w:sz w:val="20"/>
          <w:szCs w:val="20"/>
        </w:rPr>
        <w:t>is</w:t>
      </w:r>
      <w:r w:rsidRPr="001F24D5">
        <w:rPr>
          <w:rFonts w:ascii="Century Gothic" w:hAnsi="Century Gothic"/>
          <w:sz w:val="20"/>
          <w:szCs w:val="20"/>
        </w:rPr>
        <w:t xml:space="preserve"> abandoned or is unlawfully parked, obstructing pedestrian access, or left in violation of posted parking restrictions.</w:t>
      </w:r>
      <w:r>
        <w:rPr>
          <w:rFonts w:ascii="Century Gothic" w:hAnsi="Century Gothic"/>
          <w:sz w:val="20"/>
          <w:szCs w:val="20"/>
        </w:rPr>
        <w:t>”</w:t>
      </w:r>
    </w:p>
    <w:p w14:paraId="62B49611" w14:textId="32158768" w:rsidR="001F24D5" w:rsidRDefault="001F24D5" w:rsidP="001F24D5">
      <w:pPr>
        <w:spacing w:after="0"/>
        <w:jc w:val="both"/>
        <w:rPr>
          <w:rFonts w:ascii="Century Gothic" w:hAnsi="Century Gothic"/>
          <w:sz w:val="20"/>
          <w:szCs w:val="20"/>
        </w:rPr>
      </w:pPr>
    </w:p>
    <w:p w14:paraId="4B2E3AEC" w14:textId="3919C34A" w:rsidR="00CC7535" w:rsidRDefault="00CC7535" w:rsidP="001F24D5">
      <w:pPr>
        <w:spacing w:after="0"/>
        <w:jc w:val="both"/>
        <w:rPr>
          <w:rFonts w:ascii="Century Gothic" w:hAnsi="Century Gothic"/>
          <w:sz w:val="20"/>
          <w:szCs w:val="20"/>
        </w:rPr>
      </w:pPr>
      <w:r>
        <w:rPr>
          <w:rFonts w:ascii="Century Gothic" w:hAnsi="Century Gothic"/>
          <w:sz w:val="20"/>
          <w:szCs w:val="20"/>
        </w:rPr>
        <w:t xml:space="preserve">There is further discussion on the enforcement by the Police Department and their education rollout plan. Signage regarding what alternative routes will be is something else to be addressed by the Police Department. </w:t>
      </w:r>
    </w:p>
    <w:p w14:paraId="44EDEE5B" w14:textId="77777777" w:rsidR="001F24D5" w:rsidRDefault="001F24D5" w:rsidP="001F24D5">
      <w:pPr>
        <w:spacing w:after="0"/>
        <w:jc w:val="both"/>
        <w:rPr>
          <w:rFonts w:ascii="Century Gothic" w:hAnsi="Century Gothic"/>
          <w:sz w:val="20"/>
          <w:szCs w:val="20"/>
        </w:rPr>
      </w:pPr>
    </w:p>
    <w:p w14:paraId="76DDED46" w14:textId="36427710" w:rsidR="001F24D5" w:rsidRDefault="001F24D5" w:rsidP="001F24D5">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Hauser, King, Salvia, Trent.  </w:t>
      </w:r>
    </w:p>
    <w:p w14:paraId="3AE49CED" w14:textId="08C2B8E0" w:rsidR="001F24D5" w:rsidRDefault="001F24D5" w:rsidP="001F24D5">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Clauser.</w:t>
      </w:r>
    </w:p>
    <w:p w14:paraId="6F650BBB" w14:textId="77777777" w:rsidR="001F24D5" w:rsidRDefault="001F24D5" w:rsidP="001F24D5">
      <w:pPr>
        <w:spacing w:after="0"/>
        <w:ind w:firstLine="720"/>
        <w:jc w:val="both"/>
        <w:rPr>
          <w:rFonts w:ascii="Century Gothic" w:hAnsi="Century Gothic"/>
          <w:sz w:val="20"/>
          <w:szCs w:val="20"/>
        </w:rPr>
      </w:pPr>
      <w:r>
        <w:rPr>
          <w:rFonts w:ascii="Century Gothic" w:hAnsi="Century Gothic"/>
          <w:sz w:val="20"/>
          <w:szCs w:val="20"/>
        </w:rPr>
        <w:t xml:space="preserve">ABSENT:  None. </w:t>
      </w:r>
    </w:p>
    <w:p w14:paraId="12800AC2" w14:textId="77777777" w:rsidR="001F24D5" w:rsidRDefault="001F24D5" w:rsidP="001F24D5">
      <w:pPr>
        <w:spacing w:after="0"/>
        <w:jc w:val="both"/>
        <w:rPr>
          <w:rFonts w:ascii="Century Gothic" w:hAnsi="Century Gothic"/>
          <w:sz w:val="20"/>
          <w:szCs w:val="20"/>
        </w:rPr>
      </w:pPr>
      <w:r>
        <w:rPr>
          <w:rFonts w:ascii="Century Gothic" w:hAnsi="Century Gothic"/>
          <w:sz w:val="20"/>
          <w:szCs w:val="20"/>
        </w:rPr>
        <w:t>Motion Carried.</w:t>
      </w:r>
    </w:p>
    <w:p w14:paraId="0822D7DA" w14:textId="77777777" w:rsidR="00A21AA8" w:rsidRDefault="00A21AA8" w:rsidP="001214A9">
      <w:pPr>
        <w:spacing w:after="0"/>
        <w:jc w:val="both"/>
        <w:rPr>
          <w:rFonts w:ascii="Century Gothic" w:hAnsi="Century Gothic"/>
          <w:sz w:val="20"/>
          <w:szCs w:val="20"/>
        </w:rPr>
      </w:pPr>
    </w:p>
    <w:p w14:paraId="3E9CAB46" w14:textId="77777777" w:rsidR="00A21AA8" w:rsidRDefault="00A21AA8" w:rsidP="001214A9">
      <w:pPr>
        <w:spacing w:after="0"/>
        <w:jc w:val="both"/>
        <w:rPr>
          <w:rFonts w:ascii="Century Gothic" w:hAnsi="Century Gothic"/>
          <w:sz w:val="20"/>
          <w:szCs w:val="20"/>
        </w:rPr>
      </w:pPr>
    </w:p>
    <w:p w14:paraId="58876BEE" w14:textId="77777777" w:rsidR="001214A9" w:rsidRDefault="001214A9" w:rsidP="001214A9">
      <w:pPr>
        <w:spacing w:after="0"/>
        <w:jc w:val="both"/>
        <w:rPr>
          <w:rFonts w:ascii="Century Gothic" w:hAnsi="Century Gothic"/>
          <w:sz w:val="20"/>
          <w:szCs w:val="20"/>
        </w:rPr>
      </w:pPr>
    </w:p>
    <w:p w14:paraId="5E4462D9" w14:textId="77777777" w:rsidR="001214A9" w:rsidRPr="00F7369A" w:rsidRDefault="001214A9" w:rsidP="001214A9">
      <w:pPr>
        <w:spacing w:after="0"/>
        <w:jc w:val="both"/>
        <w:rPr>
          <w:rFonts w:ascii="Century Gothic" w:hAnsi="Century Gothic"/>
          <w:b/>
          <w:sz w:val="20"/>
          <w:szCs w:val="20"/>
          <w:u w:val="single"/>
        </w:rPr>
      </w:pPr>
      <w:r w:rsidRPr="00F53413">
        <w:rPr>
          <w:rFonts w:ascii="Century Gothic" w:hAnsi="Century Gothic"/>
          <w:b/>
          <w:sz w:val="20"/>
          <w:szCs w:val="20"/>
          <w:u w:val="single"/>
        </w:rPr>
        <w:t>9. REPORTS AND REGULAR BUSINESS</w:t>
      </w:r>
      <w:r w:rsidRPr="00F7369A">
        <w:rPr>
          <w:rFonts w:ascii="Century Gothic" w:hAnsi="Century Gothic"/>
          <w:b/>
          <w:sz w:val="20"/>
          <w:szCs w:val="20"/>
          <w:u w:val="single"/>
        </w:rPr>
        <w:t xml:space="preserve">  </w:t>
      </w:r>
    </w:p>
    <w:p w14:paraId="5D911F63" w14:textId="77777777" w:rsidR="001214A9" w:rsidRDefault="001214A9" w:rsidP="001214A9">
      <w:pPr>
        <w:spacing w:after="0"/>
        <w:jc w:val="both"/>
        <w:rPr>
          <w:rFonts w:ascii="Century Gothic" w:hAnsi="Century Gothic"/>
          <w:sz w:val="20"/>
          <w:szCs w:val="20"/>
        </w:rPr>
      </w:pPr>
      <w:bookmarkStart w:id="4" w:name="_Hlk40941967"/>
      <w:bookmarkStart w:id="5" w:name="_Hlk75419862"/>
      <w:bookmarkStart w:id="6" w:name="_Hlk74204927"/>
      <w:bookmarkStart w:id="7" w:name="_Hlk106795844"/>
    </w:p>
    <w:p w14:paraId="0A6FBFA9" w14:textId="6B522B69" w:rsidR="005C6033" w:rsidRDefault="007A22EB" w:rsidP="00E71867">
      <w:pPr>
        <w:spacing w:after="0"/>
        <w:jc w:val="both"/>
        <w:rPr>
          <w:rFonts w:ascii="Century Gothic" w:hAnsi="Century Gothic"/>
          <w:sz w:val="20"/>
          <w:szCs w:val="20"/>
        </w:rPr>
      </w:pPr>
      <w:r>
        <w:rPr>
          <w:rFonts w:ascii="Century Gothic" w:hAnsi="Century Gothic"/>
          <w:sz w:val="20"/>
          <w:szCs w:val="20"/>
        </w:rPr>
        <w:t xml:space="preserve">9A. Consideration of </w:t>
      </w:r>
      <w:r w:rsidR="00BD55BF">
        <w:rPr>
          <w:rFonts w:ascii="Century Gothic" w:hAnsi="Century Gothic"/>
          <w:sz w:val="20"/>
          <w:szCs w:val="20"/>
        </w:rPr>
        <w:t>Metro Act Permit – Gateway Infrastructure</w:t>
      </w:r>
    </w:p>
    <w:p w14:paraId="563066F3" w14:textId="77777777" w:rsidR="00386FE4" w:rsidRDefault="00386FE4" w:rsidP="00E71867">
      <w:pPr>
        <w:spacing w:after="0"/>
        <w:jc w:val="both"/>
        <w:rPr>
          <w:rFonts w:ascii="Century Gothic" w:hAnsi="Century Gothic"/>
          <w:sz w:val="20"/>
          <w:szCs w:val="20"/>
        </w:rPr>
      </w:pPr>
    </w:p>
    <w:p w14:paraId="4E544F73" w14:textId="479CB6D3" w:rsidR="00386FE4" w:rsidRDefault="00386FE4" w:rsidP="00E71867">
      <w:pPr>
        <w:spacing w:after="0"/>
        <w:jc w:val="both"/>
        <w:rPr>
          <w:rFonts w:ascii="Century Gothic" w:hAnsi="Century Gothic"/>
          <w:sz w:val="20"/>
          <w:szCs w:val="20"/>
        </w:rPr>
      </w:pPr>
      <w:r>
        <w:rPr>
          <w:rFonts w:ascii="Century Gothic" w:hAnsi="Century Gothic"/>
          <w:sz w:val="20"/>
          <w:szCs w:val="20"/>
        </w:rPr>
        <w:t xml:space="preserve">Gateway Infrastructure discusses their plan for fiber infrastructure. </w:t>
      </w:r>
    </w:p>
    <w:p w14:paraId="49AB7B04" w14:textId="77777777" w:rsidR="00386FE4" w:rsidRDefault="00386FE4" w:rsidP="00E71867">
      <w:pPr>
        <w:spacing w:after="0"/>
        <w:jc w:val="both"/>
        <w:rPr>
          <w:rFonts w:ascii="Century Gothic" w:hAnsi="Century Gothic"/>
          <w:sz w:val="20"/>
          <w:szCs w:val="20"/>
        </w:rPr>
      </w:pPr>
    </w:p>
    <w:p w14:paraId="24236D0F" w14:textId="223336BA" w:rsidR="00386FE4" w:rsidRDefault="00386FE4" w:rsidP="00E71867">
      <w:pPr>
        <w:spacing w:after="0"/>
        <w:jc w:val="both"/>
        <w:rPr>
          <w:rFonts w:ascii="Century Gothic" w:hAnsi="Century Gothic"/>
          <w:sz w:val="20"/>
          <w:szCs w:val="20"/>
        </w:rPr>
      </w:pPr>
      <w:r>
        <w:rPr>
          <w:rFonts w:ascii="Century Gothic" w:hAnsi="Century Gothic"/>
          <w:sz w:val="20"/>
          <w:szCs w:val="20"/>
        </w:rPr>
        <w:t xml:space="preserve">Council asks the applicant about their business plan, about where their central hub is, and what going forward would look like. </w:t>
      </w:r>
    </w:p>
    <w:p w14:paraId="75B0BCFD" w14:textId="77777777" w:rsidR="00386FE4" w:rsidRDefault="00386FE4" w:rsidP="00E71867">
      <w:pPr>
        <w:spacing w:after="0"/>
        <w:jc w:val="both"/>
        <w:rPr>
          <w:rFonts w:ascii="Century Gothic" w:hAnsi="Century Gothic"/>
          <w:sz w:val="20"/>
          <w:szCs w:val="20"/>
        </w:rPr>
      </w:pPr>
    </w:p>
    <w:p w14:paraId="30661918" w14:textId="35658ECA" w:rsidR="00386FE4" w:rsidRDefault="00386FE4" w:rsidP="00E71867">
      <w:pPr>
        <w:spacing w:after="0"/>
        <w:jc w:val="both"/>
        <w:rPr>
          <w:rFonts w:ascii="Century Gothic" w:hAnsi="Century Gothic"/>
          <w:sz w:val="20"/>
          <w:szCs w:val="20"/>
        </w:rPr>
      </w:pPr>
      <w:r>
        <w:rPr>
          <w:rFonts w:ascii="Century Gothic" w:hAnsi="Century Gothic"/>
          <w:sz w:val="20"/>
          <w:szCs w:val="20"/>
        </w:rPr>
        <w:lastRenderedPageBreak/>
        <w:t xml:space="preserve">The applicant answers that their central unit will be on the east side of the city with infrastructure expanding west. They also assess on whether other fiber providers are already present in the city as not to overbuild the city. </w:t>
      </w:r>
    </w:p>
    <w:p w14:paraId="6D25E7F6" w14:textId="77777777" w:rsidR="005C6033" w:rsidRDefault="005C6033" w:rsidP="001214A9">
      <w:pPr>
        <w:spacing w:after="0"/>
        <w:jc w:val="both"/>
        <w:rPr>
          <w:rFonts w:ascii="Century Gothic" w:hAnsi="Century Gothic"/>
          <w:sz w:val="20"/>
          <w:szCs w:val="20"/>
        </w:rPr>
      </w:pPr>
    </w:p>
    <w:p w14:paraId="5E976484" w14:textId="17FBEE8E"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3F73F6">
        <w:rPr>
          <w:rFonts w:ascii="Century Gothic" w:hAnsi="Century Gothic"/>
          <w:sz w:val="20"/>
          <w:szCs w:val="20"/>
        </w:rPr>
        <w:t>Salvia</w:t>
      </w:r>
      <w:r>
        <w:rPr>
          <w:rFonts w:ascii="Century Gothic" w:hAnsi="Century Gothic"/>
          <w:sz w:val="20"/>
          <w:szCs w:val="20"/>
        </w:rPr>
        <w:t xml:space="preserve"> moved,</w:t>
      </w:r>
      <w:r w:rsidR="003F73F6">
        <w:rPr>
          <w:rFonts w:ascii="Century Gothic" w:hAnsi="Century Gothic"/>
          <w:sz w:val="20"/>
          <w:szCs w:val="20"/>
        </w:rPr>
        <w:t xml:space="preserve"> Bikson</w:t>
      </w:r>
      <w:r>
        <w:rPr>
          <w:rFonts w:ascii="Century Gothic" w:hAnsi="Century Gothic"/>
          <w:sz w:val="20"/>
          <w:szCs w:val="20"/>
        </w:rPr>
        <w:t xml:space="preserve"> seconded,</w:t>
      </w:r>
    </w:p>
    <w:p w14:paraId="70F817BB" w14:textId="54383E4B"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3F73F6">
        <w:rPr>
          <w:rFonts w:ascii="Century Gothic" w:hAnsi="Century Gothic"/>
          <w:sz w:val="20"/>
          <w:szCs w:val="20"/>
        </w:rPr>
        <w:t xml:space="preserve">approve the gateway infrastructure telecommunication permit and to authorize the City Clerk and City Manager to execute the permit. </w:t>
      </w:r>
    </w:p>
    <w:p w14:paraId="78B363D5" w14:textId="77777777" w:rsidR="001214A9" w:rsidRDefault="001214A9" w:rsidP="001214A9">
      <w:pPr>
        <w:spacing w:after="0"/>
        <w:jc w:val="both"/>
        <w:rPr>
          <w:rFonts w:ascii="Century Gothic" w:hAnsi="Century Gothic"/>
          <w:sz w:val="20"/>
          <w:szCs w:val="20"/>
        </w:rPr>
      </w:pPr>
    </w:p>
    <w:p w14:paraId="1509C8CF" w14:textId="7C2DB96E"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w:t>
      </w:r>
      <w:r w:rsidR="003F73F6">
        <w:rPr>
          <w:rFonts w:ascii="Century Gothic" w:hAnsi="Century Gothic"/>
          <w:sz w:val="20"/>
          <w:szCs w:val="20"/>
        </w:rPr>
        <w:t xml:space="preserve">King, </w:t>
      </w:r>
      <w:r>
        <w:rPr>
          <w:rFonts w:ascii="Century Gothic" w:hAnsi="Century Gothic"/>
          <w:sz w:val="20"/>
          <w:szCs w:val="20"/>
        </w:rPr>
        <w:t xml:space="preserve">Salvia, Trent.  </w:t>
      </w:r>
    </w:p>
    <w:p w14:paraId="33696C5D"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6E6F0A58" w14:textId="1B5200B3"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ABSENT:  </w:t>
      </w:r>
      <w:r w:rsidR="00BD55BF">
        <w:rPr>
          <w:rFonts w:ascii="Century Gothic" w:hAnsi="Century Gothic"/>
          <w:sz w:val="20"/>
          <w:szCs w:val="20"/>
        </w:rPr>
        <w:t>None.</w:t>
      </w:r>
    </w:p>
    <w:p w14:paraId="34ECB4A6"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3BDA1D67" w14:textId="77777777" w:rsidR="00D46F5F" w:rsidRDefault="00D46F5F" w:rsidP="001214A9">
      <w:pPr>
        <w:spacing w:after="0"/>
        <w:jc w:val="both"/>
        <w:rPr>
          <w:rFonts w:ascii="Century Gothic" w:hAnsi="Century Gothic"/>
          <w:sz w:val="20"/>
          <w:szCs w:val="20"/>
        </w:rPr>
      </w:pPr>
    </w:p>
    <w:p w14:paraId="602E04F6" w14:textId="283BAC12" w:rsidR="00CF1774" w:rsidRDefault="00BA2753" w:rsidP="004E5521">
      <w:pPr>
        <w:spacing w:after="0"/>
        <w:jc w:val="both"/>
        <w:rPr>
          <w:rFonts w:ascii="Century Gothic" w:hAnsi="Century Gothic"/>
          <w:sz w:val="20"/>
          <w:szCs w:val="20"/>
        </w:rPr>
      </w:pPr>
      <w:r>
        <w:rPr>
          <w:rFonts w:ascii="Century Gothic" w:hAnsi="Century Gothic"/>
          <w:sz w:val="20"/>
          <w:szCs w:val="20"/>
        </w:rPr>
        <w:t xml:space="preserve">9B. </w:t>
      </w:r>
      <w:r w:rsidR="00C2097F" w:rsidRPr="00C2097F">
        <w:rPr>
          <w:rFonts w:ascii="Century Gothic" w:hAnsi="Century Gothic"/>
          <w:sz w:val="20"/>
          <w:szCs w:val="20"/>
        </w:rPr>
        <w:t>Consideration of a resolution opposing House Bills 5529-5532 and 5581- 5585 regarding local municipal zoning authority.</w:t>
      </w:r>
    </w:p>
    <w:p w14:paraId="663CFE35" w14:textId="77777777" w:rsidR="00B05A4D" w:rsidRDefault="00B05A4D" w:rsidP="004E5521">
      <w:pPr>
        <w:spacing w:after="0"/>
        <w:jc w:val="both"/>
        <w:rPr>
          <w:rFonts w:ascii="Century Gothic" w:hAnsi="Century Gothic"/>
          <w:sz w:val="20"/>
          <w:szCs w:val="20"/>
        </w:rPr>
      </w:pPr>
    </w:p>
    <w:p w14:paraId="014387E5" w14:textId="277EF376" w:rsidR="00C2097F" w:rsidRDefault="00C2097F" w:rsidP="004E5521">
      <w:pPr>
        <w:spacing w:after="0"/>
        <w:jc w:val="both"/>
        <w:rPr>
          <w:rFonts w:ascii="Century Gothic" w:hAnsi="Century Gothic"/>
          <w:sz w:val="20"/>
          <w:szCs w:val="20"/>
        </w:rPr>
      </w:pPr>
      <w:r>
        <w:rPr>
          <w:rFonts w:ascii="Century Gothic" w:hAnsi="Century Gothic"/>
          <w:sz w:val="20"/>
          <w:szCs w:val="20"/>
        </w:rPr>
        <w:t>Council is in agreement about wanting to retain local control over zoning that may be changed in the proposed legislation.</w:t>
      </w:r>
    </w:p>
    <w:p w14:paraId="2F2369BA" w14:textId="77777777" w:rsidR="00B05A4D" w:rsidRDefault="00B05A4D" w:rsidP="00B05A4D">
      <w:pPr>
        <w:spacing w:after="0"/>
        <w:jc w:val="both"/>
        <w:rPr>
          <w:rFonts w:ascii="Century Gothic" w:hAnsi="Century Gothic"/>
          <w:sz w:val="20"/>
          <w:szCs w:val="20"/>
        </w:rPr>
      </w:pPr>
    </w:p>
    <w:p w14:paraId="3F365C8E" w14:textId="6DB7A951" w:rsidR="00B05A4D" w:rsidRDefault="00B05A4D" w:rsidP="00B05A4D">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C2097F">
        <w:rPr>
          <w:rFonts w:ascii="Century Gothic" w:hAnsi="Century Gothic"/>
          <w:sz w:val="20"/>
          <w:szCs w:val="20"/>
        </w:rPr>
        <w:t>Hauser</w:t>
      </w:r>
      <w:r>
        <w:rPr>
          <w:rFonts w:ascii="Century Gothic" w:hAnsi="Century Gothic"/>
          <w:sz w:val="20"/>
          <w:szCs w:val="20"/>
        </w:rPr>
        <w:t xml:space="preserve"> moved, </w:t>
      </w:r>
      <w:r w:rsidR="00E71867">
        <w:rPr>
          <w:rFonts w:ascii="Century Gothic" w:hAnsi="Century Gothic"/>
          <w:sz w:val="20"/>
          <w:szCs w:val="20"/>
        </w:rPr>
        <w:t xml:space="preserve">Trent </w:t>
      </w:r>
      <w:r>
        <w:rPr>
          <w:rFonts w:ascii="Century Gothic" w:hAnsi="Century Gothic"/>
          <w:sz w:val="20"/>
          <w:szCs w:val="20"/>
        </w:rPr>
        <w:t>seconded,</w:t>
      </w:r>
    </w:p>
    <w:p w14:paraId="23897992" w14:textId="7E1B00B0" w:rsidR="00B05A4D" w:rsidRDefault="00E71867" w:rsidP="00B05A4D">
      <w:pPr>
        <w:spacing w:after="0"/>
        <w:jc w:val="both"/>
        <w:rPr>
          <w:rFonts w:ascii="Century Gothic" w:hAnsi="Century Gothic"/>
          <w:sz w:val="20"/>
          <w:szCs w:val="20"/>
        </w:rPr>
      </w:pPr>
      <w:r>
        <w:rPr>
          <w:rFonts w:ascii="Century Gothic" w:hAnsi="Century Gothic"/>
          <w:sz w:val="20"/>
          <w:szCs w:val="20"/>
        </w:rPr>
        <w:t xml:space="preserve">To designate the City Clerk </w:t>
      </w:r>
      <w:r w:rsidR="00C2097F">
        <w:rPr>
          <w:rFonts w:ascii="Century Gothic" w:hAnsi="Century Gothic"/>
          <w:sz w:val="20"/>
          <w:szCs w:val="20"/>
        </w:rPr>
        <w:t>to sign the resolution opposing House Bills 5529-5532 and 5581-5585 and send to our State Representative, State Senator, and Governor</w:t>
      </w:r>
      <w:r>
        <w:rPr>
          <w:rFonts w:ascii="Century Gothic" w:hAnsi="Century Gothic"/>
          <w:sz w:val="20"/>
          <w:szCs w:val="20"/>
        </w:rPr>
        <w:t>.</w:t>
      </w:r>
    </w:p>
    <w:p w14:paraId="6C09A28A" w14:textId="77777777" w:rsidR="00B05A4D" w:rsidRDefault="00B05A4D" w:rsidP="00B05A4D">
      <w:pPr>
        <w:spacing w:after="0"/>
        <w:jc w:val="both"/>
        <w:rPr>
          <w:rFonts w:ascii="Century Gothic" w:hAnsi="Century Gothic"/>
          <w:sz w:val="20"/>
          <w:szCs w:val="20"/>
        </w:rPr>
      </w:pPr>
    </w:p>
    <w:p w14:paraId="48AD736E" w14:textId="36B063F1" w:rsidR="00B05A4D" w:rsidRDefault="00B05A4D" w:rsidP="00B05A4D">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w:t>
      </w:r>
      <w:r w:rsidR="00C2097F">
        <w:rPr>
          <w:rFonts w:ascii="Century Gothic" w:hAnsi="Century Gothic"/>
          <w:sz w:val="20"/>
          <w:szCs w:val="20"/>
        </w:rPr>
        <w:t xml:space="preserve">King, </w:t>
      </w:r>
      <w:r>
        <w:rPr>
          <w:rFonts w:ascii="Century Gothic" w:hAnsi="Century Gothic"/>
          <w:sz w:val="20"/>
          <w:szCs w:val="20"/>
        </w:rPr>
        <w:t xml:space="preserve">Salvia, Trent.  </w:t>
      </w:r>
    </w:p>
    <w:p w14:paraId="413220FF" w14:textId="77777777"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3B28AEE7" w14:textId="178EB2ED"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 xml:space="preserve">ABSENT:  </w:t>
      </w:r>
      <w:r w:rsidR="00C2097F">
        <w:rPr>
          <w:rFonts w:ascii="Century Gothic" w:hAnsi="Century Gothic"/>
          <w:sz w:val="20"/>
          <w:szCs w:val="20"/>
        </w:rPr>
        <w:t>None.</w:t>
      </w:r>
    </w:p>
    <w:p w14:paraId="550BAD73" w14:textId="137D4578" w:rsidR="00CE47F1" w:rsidRDefault="00B05A4D" w:rsidP="001214A9">
      <w:pPr>
        <w:spacing w:after="0"/>
        <w:jc w:val="both"/>
        <w:rPr>
          <w:rFonts w:ascii="Century Gothic" w:hAnsi="Century Gothic"/>
          <w:sz w:val="20"/>
          <w:szCs w:val="20"/>
        </w:rPr>
      </w:pPr>
      <w:r>
        <w:rPr>
          <w:rFonts w:ascii="Century Gothic" w:hAnsi="Century Gothic"/>
          <w:sz w:val="20"/>
          <w:szCs w:val="20"/>
        </w:rPr>
        <w:t>Motion Carried.</w:t>
      </w:r>
    </w:p>
    <w:p w14:paraId="435E6F74" w14:textId="77777777" w:rsidR="00C2097F" w:rsidRDefault="00C2097F" w:rsidP="001214A9">
      <w:pPr>
        <w:spacing w:after="0"/>
        <w:jc w:val="both"/>
        <w:rPr>
          <w:rFonts w:ascii="Century Gothic" w:hAnsi="Century Gothic"/>
          <w:sz w:val="20"/>
          <w:szCs w:val="20"/>
        </w:rPr>
      </w:pPr>
    </w:p>
    <w:p w14:paraId="6080BF6C" w14:textId="695B4461" w:rsidR="00C2097F" w:rsidRDefault="00C2097F" w:rsidP="001214A9">
      <w:pPr>
        <w:spacing w:after="0"/>
        <w:jc w:val="both"/>
        <w:rPr>
          <w:rFonts w:ascii="Century Gothic" w:hAnsi="Century Gothic"/>
          <w:sz w:val="20"/>
          <w:szCs w:val="20"/>
        </w:rPr>
      </w:pPr>
      <w:r>
        <w:rPr>
          <w:rFonts w:ascii="Century Gothic" w:hAnsi="Century Gothic"/>
          <w:sz w:val="20"/>
          <w:szCs w:val="20"/>
        </w:rPr>
        <w:t xml:space="preserve">9C. </w:t>
      </w:r>
      <w:r w:rsidRPr="00C2097F">
        <w:rPr>
          <w:rFonts w:ascii="Century Gothic" w:hAnsi="Century Gothic"/>
          <w:sz w:val="20"/>
          <w:szCs w:val="20"/>
        </w:rPr>
        <w:t>Consideration to approve the appointment of the Election Workers.</w:t>
      </w:r>
    </w:p>
    <w:p w14:paraId="69281928" w14:textId="77777777" w:rsidR="00C2097F" w:rsidRDefault="00C2097F" w:rsidP="00C2097F">
      <w:pPr>
        <w:spacing w:after="0"/>
        <w:jc w:val="both"/>
        <w:rPr>
          <w:rFonts w:ascii="Century Gothic" w:hAnsi="Century Gothic"/>
          <w:sz w:val="20"/>
          <w:szCs w:val="20"/>
        </w:rPr>
      </w:pPr>
    </w:p>
    <w:p w14:paraId="79F1664A" w14:textId="6C4DD31B" w:rsidR="00C2097F" w:rsidRDefault="00C2097F" w:rsidP="00C2097F">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 xml:space="preserve">Bikson </w:t>
      </w:r>
      <w:r>
        <w:rPr>
          <w:rFonts w:ascii="Century Gothic" w:hAnsi="Century Gothic"/>
          <w:sz w:val="20"/>
          <w:szCs w:val="20"/>
        </w:rPr>
        <w:t>moved, Trent seconded,</w:t>
      </w:r>
    </w:p>
    <w:p w14:paraId="3CEE2982" w14:textId="7474D1E2" w:rsidR="00C2097F" w:rsidRDefault="00C2097F" w:rsidP="00C2097F">
      <w:pPr>
        <w:spacing w:after="0"/>
        <w:jc w:val="both"/>
        <w:rPr>
          <w:rFonts w:ascii="Century Gothic" w:hAnsi="Century Gothic"/>
          <w:sz w:val="20"/>
          <w:szCs w:val="20"/>
        </w:rPr>
      </w:pPr>
      <w:r>
        <w:rPr>
          <w:rFonts w:ascii="Century Gothic" w:hAnsi="Century Gothic"/>
          <w:sz w:val="20"/>
          <w:szCs w:val="20"/>
        </w:rPr>
        <w:t xml:space="preserve">To </w:t>
      </w:r>
      <w:r>
        <w:rPr>
          <w:rFonts w:ascii="Century Gothic" w:hAnsi="Century Gothic"/>
          <w:sz w:val="20"/>
          <w:szCs w:val="20"/>
        </w:rPr>
        <w:t xml:space="preserve">approve the appointment of presented election workers. </w:t>
      </w:r>
    </w:p>
    <w:p w14:paraId="17BB2730" w14:textId="77777777" w:rsidR="00C2097F" w:rsidRDefault="00C2097F" w:rsidP="00C2097F">
      <w:pPr>
        <w:spacing w:after="0"/>
        <w:jc w:val="both"/>
        <w:rPr>
          <w:rFonts w:ascii="Century Gothic" w:hAnsi="Century Gothic"/>
          <w:sz w:val="20"/>
          <w:szCs w:val="20"/>
        </w:rPr>
      </w:pPr>
    </w:p>
    <w:p w14:paraId="01DB1071"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4C1274C6"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7B16B2D6"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ABSENT:  None.</w:t>
      </w:r>
    </w:p>
    <w:p w14:paraId="30D7A398"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Motion Carried.</w:t>
      </w:r>
    </w:p>
    <w:p w14:paraId="5C1DC971" w14:textId="77777777" w:rsidR="00C2097F" w:rsidRDefault="00C2097F" w:rsidP="001214A9">
      <w:pPr>
        <w:spacing w:after="0"/>
        <w:jc w:val="both"/>
        <w:rPr>
          <w:rFonts w:ascii="Century Gothic" w:hAnsi="Century Gothic"/>
          <w:sz w:val="20"/>
          <w:szCs w:val="20"/>
        </w:rPr>
      </w:pPr>
    </w:p>
    <w:p w14:paraId="36D1EC37" w14:textId="706659BE" w:rsidR="00C2097F" w:rsidRDefault="00C2097F" w:rsidP="00C2097F">
      <w:pPr>
        <w:spacing w:after="0"/>
        <w:jc w:val="both"/>
        <w:rPr>
          <w:rFonts w:ascii="Century Gothic" w:hAnsi="Century Gothic"/>
          <w:sz w:val="20"/>
          <w:szCs w:val="20"/>
        </w:rPr>
      </w:pPr>
      <w:r>
        <w:rPr>
          <w:rFonts w:ascii="Century Gothic" w:hAnsi="Century Gothic"/>
          <w:sz w:val="20"/>
          <w:szCs w:val="20"/>
        </w:rPr>
        <w:t>9</w:t>
      </w:r>
      <w:r>
        <w:rPr>
          <w:rFonts w:ascii="Century Gothic" w:hAnsi="Century Gothic"/>
          <w:sz w:val="20"/>
          <w:szCs w:val="20"/>
        </w:rPr>
        <w:t>D</w:t>
      </w:r>
      <w:r>
        <w:rPr>
          <w:rFonts w:ascii="Century Gothic" w:hAnsi="Century Gothic"/>
          <w:sz w:val="20"/>
          <w:szCs w:val="20"/>
        </w:rPr>
        <w:t xml:space="preserve">. </w:t>
      </w:r>
      <w:r w:rsidRPr="00C2097F">
        <w:rPr>
          <w:rFonts w:ascii="Century Gothic" w:hAnsi="Century Gothic"/>
          <w:sz w:val="20"/>
          <w:szCs w:val="20"/>
        </w:rPr>
        <w:t xml:space="preserve">Consideration to approve </w:t>
      </w:r>
      <w:r>
        <w:rPr>
          <w:rFonts w:ascii="Century Gothic" w:hAnsi="Century Gothic"/>
          <w:sz w:val="20"/>
          <w:szCs w:val="20"/>
        </w:rPr>
        <w:t>the preprocessing of absentee ballots on Monday, August 3</w:t>
      </w:r>
      <w:r w:rsidRPr="00C2097F">
        <w:rPr>
          <w:rFonts w:ascii="Century Gothic" w:hAnsi="Century Gothic"/>
          <w:sz w:val="20"/>
          <w:szCs w:val="20"/>
          <w:vertAlign w:val="superscript"/>
        </w:rPr>
        <w:t>rd</w:t>
      </w:r>
      <w:r>
        <w:rPr>
          <w:rFonts w:ascii="Century Gothic" w:hAnsi="Century Gothic"/>
          <w:sz w:val="20"/>
          <w:szCs w:val="20"/>
        </w:rPr>
        <w:t xml:space="preserve">, 2026 from 12:00 pm – 5:00 pm. </w:t>
      </w:r>
    </w:p>
    <w:p w14:paraId="2E5FDB63" w14:textId="77777777" w:rsidR="00C2097F" w:rsidRDefault="00C2097F" w:rsidP="00C2097F">
      <w:pPr>
        <w:spacing w:after="0"/>
        <w:jc w:val="both"/>
        <w:rPr>
          <w:rFonts w:ascii="Century Gothic" w:hAnsi="Century Gothic"/>
          <w:sz w:val="20"/>
          <w:szCs w:val="20"/>
        </w:rPr>
      </w:pPr>
    </w:p>
    <w:p w14:paraId="2E7043E6" w14:textId="2FFA3699" w:rsidR="00C2097F" w:rsidRDefault="00C2097F" w:rsidP="00C2097F">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Trent</w:t>
      </w:r>
      <w:r>
        <w:rPr>
          <w:rFonts w:ascii="Century Gothic" w:hAnsi="Century Gothic"/>
          <w:sz w:val="20"/>
          <w:szCs w:val="20"/>
        </w:rPr>
        <w:t xml:space="preserve"> moved, </w:t>
      </w:r>
      <w:r>
        <w:rPr>
          <w:rFonts w:ascii="Century Gothic" w:hAnsi="Century Gothic"/>
          <w:sz w:val="20"/>
          <w:szCs w:val="20"/>
        </w:rPr>
        <w:t>Bikson</w:t>
      </w:r>
      <w:r>
        <w:rPr>
          <w:rFonts w:ascii="Century Gothic" w:hAnsi="Century Gothic"/>
          <w:sz w:val="20"/>
          <w:szCs w:val="20"/>
        </w:rPr>
        <w:t xml:space="preserve"> seconded,</w:t>
      </w:r>
    </w:p>
    <w:p w14:paraId="23E9ADB7" w14:textId="1253176C" w:rsidR="00C2097F" w:rsidRDefault="00C2097F" w:rsidP="00C2097F">
      <w:pPr>
        <w:spacing w:after="0"/>
        <w:jc w:val="both"/>
        <w:rPr>
          <w:rFonts w:ascii="Century Gothic" w:hAnsi="Century Gothic"/>
          <w:sz w:val="20"/>
          <w:szCs w:val="20"/>
        </w:rPr>
      </w:pPr>
      <w:r>
        <w:rPr>
          <w:rFonts w:ascii="Century Gothic" w:hAnsi="Century Gothic"/>
          <w:sz w:val="20"/>
          <w:szCs w:val="20"/>
        </w:rPr>
        <w:t xml:space="preserve">To approve the </w:t>
      </w:r>
      <w:r>
        <w:rPr>
          <w:rFonts w:ascii="Century Gothic" w:hAnsi="Century Gothic"/>
          <w:sz w:val="20"/>
          <w:szCs w:val="20"/>
        </w:rPr>
        <w:t>preprocessing of absentee ballots from 12:00 pm – 5:00 pm on Monday, August 3</w:t>
      </w:r>
      <w:r w:rsidRPr="00C2097F">
        <w:rPr>
          <w:rFonts w:ascii="Century Gothic" w:hAnsi="Century Gothic"/>
          <w:sz w:val="20"/>
          <w:szCs w:val="20"/>
          <w:vertAlign w:val="superscript"/>
        </w:rPr>
        <w:t>rd</w:t>
      </w:r>
      <w:r>
        <w:rPr>
          <w:rFonts w:ascii="Century Gothic" w:hAnsi="Century Gothic"/>
          <w:sz w:val="20"/>
          <w:szCs w:val="20"/>
        </w:rPr>
        <w:t xml:space="preserve">. </w:t>
      </w:r>
    </w:p>
    <w:p w14:paraId="56BA132E" w14:textId="77777777" w:rsidR="00C2097F" w:rsidRDefault="00C2097F" w:rsidP="00C2097F">
      <w:pPr>
        <w:spacing w:after="0"/>
        <w:jc w:val="both"/>
        <w:rPr>
          <w:rFonts w:ascii="Century Gothic" w:hAnsi="Century Gothic"/>
          <w:sz w:val="20"/>
          <w:szCs w:val="20"/>
        </w:rPr>
      </w:pPr>
    </w:p>
    <w:p w14:paraId="19DDF495" w14:textId="57238E2B" w:rsidR="00FD7D70" w:rsidRDefault="00FD7D70" w:rsidP="00C2097F">
      <w:pPr>
        <w:spacing w:after="0"/>
        <w:jc w:val="both"/>
        <w:rPr>
          <w:rFonts w:ascii="Century Gothic" w:hAnsi="Century Gothic"/>
          <w:sz w:val="20"/>
          <w:szCs w:val="20"/>
        </w:rPr>
      </w:pPr>
      <w:r>
        <w:rPr>
          <w:rFonts w:ascii="Century Gothic" w:hAnsi="Century Gothic"/>
          <w:sz w:val="20"/>
          <w:szCs w:val="20"/>
        </w:rPr>
        <w:t xml:space="preserve">Council is in favor of this preprocessing to stay ahead and be proactive. </w:t>
      </w:r>
    </w:p>
    <w:p w14:paraId="69D84AFD" w14:textId="77777777" w:rsidR="00FD7D70" w:rsidRDefault="00FD7D70" w:rsidP="00C2097F">
      <w:pPr>
        <w:spacing w:after="0"/>
        <w:jc w:val="both"/>
        <w:rPr>
          <w:rFonts w:ascii="Century Gothic" w:hAnsi="Century Gothic"/>
          <w:sz w:val="20"/>
          <w:szCs w:val="20"/>
        </w:rPr>
      </w:pPr>
    </w:p>
    <w:p w14:paraId="3B7EB36A"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06B5ABF9"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0293275C"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ABSENT:  None.</w:t>
      </w:r>
    </w:p>
    <w:p w14:paraId="625994DD"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Motion Carried.</w:t>
      </w:r>
    </w:p>
    <w:p w14:paraId="2C63A85E" w14:textId="77777777" w:rsidR="00C2097F" w:rsidRDefault="00C2097F" w:rsidP="001214A9">
      <w:pPr>
        <w:spacing w:after="0"/>
        <w:jc w:val="both"/>
        <w:rPr>
          <w:rFonts w:ascii="Century Gothic" w:hAnsi="Century Gothic"/>
          <w:sz w:val="20"/>
          <w:szCs w:val="20"/>
        </w:rPr>
      </w:pPr>
    </w:p>
    <w:p w14:paraId="74ED5555" w14:textId="77777777" w:rsidR="001214A9" w:rsidRDefault="001214A9" w:rsidP="001214A9">
      <w:pPr>
        <w:spacing w:after="0"/>
        <w:jc w:val="both"/>
        <w:rPr>
          <w:rFonts w:ascii="Century Gothic" w:hAnsi="Century Gothic"/>
          <w:sz w:val="20"/>
          <w:szCs w:val="20"/>
        </w:rPr>
      </w:pPr>
    </w:p>
    <w:bookmarkEnd w:id="4"/>
    <w:bookmarkEnd w:id="5"/>
    <w:bookmarkEnd w:id="6"/>
    <w:bookmarkEnd w:id="7"/>
    <w:p w14:paraId="4FEF8BF3" w14:textId="77777777" w:rsidR="001214A9" w:rsidRDefault="001214A9" w:rsidP="001214A9">
      <w:pPr>
        <w:spacing w:after="0"/>
        <w:jc w:val="both"/>
        <w:rPr>
          <w:rFonts w:ascii="Century Gothic" w:hAnsi="Century Gothic"/>
          <w:sz w:val="20"/>
          <w:szCs w:val="20"/>
        </w:rPr>
      </w:pPr>
      <w:r>
        <w:rPr>
          <w:rFonts w:ascii="Century Gothic" w:hAnsi="Century Gothic"/>
          <w:b/>
          <w:sz w:val="20"/>
          <w:szCs w:val="20"/>
          <w:u w:val="single"/>
        </w:rPr>
        <w:t>10</w:t>
      </w:r>
      <w:r w:rsidRPr="00F7369A">
        <w:rPr>
          <w:rFonts w:ascii="Century Gothic" w:hAnsi="Century Gothic"/>
          <w:b/>
          <w:sz w:val="20"/>
          <w:szCs w:val="20"/>
          <w:u w:val="single"/>
        </w:rPr>
        <w:t xml:space="preserve">. </w:t>
      </w:r>
      <w:r>
        <w:rPr>
          <w:rFonts w:ascii="Century Gothic" w:hAnsi="Century Gothic"/>
          <w:b/>
          <w:bCs/>
          <w:sz w:val="20"/>
          <w:szCs w:val="20"/>
          <w:u w:val="single"/>
        </w:rPr>
        <w:t>BOARDS AND COMMISSIONS REPORTS.</w:t>
      </w:r>
    </w:p>
    <w:p w14:paraId="059D35D2" w14:textId="39A2DC82" w:rsidR="001214A9" w:rsidRDefault="00CE47F1" w:rsidP="001214A9">
      <w:pPr>
        <w:spacing w:after="0"/>
        <w:jc w:val="both"/>
        <w:rPr>
          <w:rFonts w:ascii="Century Gothic" w:hAnsi="Century Gothic"/>
          <w:sz w:val="20"/>
          <w:szCs w:val="20"/>
        </w:rPr>
      </w:pPr>
      <w:r>
        <w:rPr>
          <w:rFonts w:ascii="Century Gothic" w:hAnsi="Century Gothic"/>
          <w:sz w:val="20"/>
          <w:szCs w:val="20"/>
        </w:rPr>
        <w:t xml:space="preserve">10A. Report from the </w:t>
      </w:r>
      <w:r w:rsidR="00CD33FE">
        <w:rPr>
          <w:rFonts w:ascii="Century Gothic" w:hAnsi="Century Gothic"/>
          <w:sz w:val="20"/>
          <w:szCs w:val="20"/>
        </w:rPr>
        <w:t>Historical</w:t>
      </w:r>
      <w:r>
        <w:rPr>
          <w:rFonts w:ascii="Century Gothic" w:hAnsi="Century Gothic"/>
          <w:sz w:val="20"/>
          <w:szCs w:val="20"/>
        </w:rPr>
        <w:t xml:space="preserve"> Commission</w:t>
      </w:r>
    </w:p>
    <w:p w14:paraId="431FE66A" w14:textId="7272A1BB" w:rsidR="00987093" w:rsidRDefault="00EE3E6B" w:rsidP="001214A9">
      <w:pPr>
        <w:spacing w:after="0"/>
        <w:jc w:val="both"/>
        <w:rPr>
          <w:rFonts w:ascii="Century Gothic" w:hAnsi="Century Gothic"/>
          <w:sz w:val="20"/>
          <w:szCs w:val="20"/>
        </w:rPr>
      </w:pPr>
      <w:r>
        <w:rPr>
          <w:rFonts w:ascii="Century Gothic" w:hAnsi="Century Gothic"/>
          <w:sz w:val="20"/>
          <w:szCs w:val="20"/>
        </w:rPr>
        <w:t xml:space="preserve">No report for this meeting. </w:t>
      </w:r>
    </w:p>
    <w:p w14:paraId="27FA92A9" w14:textId="77777777" w:rsidR="00EE3E6B" w:rsidRDefault="00EE3E6B" w:rsidP="001214A9">
      <w:pPr>
        <w:spacing w:after="0"/>
        <w:jc w:val="both"/>
        <w:rPr>
          <w:rFonts w:ascii="Century Gothic" w:hAnsi="Century Gothic"/>
          <w:sz w:val="20"/>
          <w:szCs w:val="20"/>
        </w:rPr>
      </w:pPr>
    </w:p>
    <w:p w14:paraId="129CB1E5" w14:textId="75D78B43"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10B. Report from the </w:t>
      </w:r>
      <w:r w:rsidR="00CD33FE">
        <w:rPr>
          <w:rFonts w:ascii="Century Gothic" w:hAnsi="Century Gothic"/>
          <w:sz w:val="20"/>
          <w:szCs w:val="20"/>
        </w:rPr>
        <w:t>OPC Social and Activity Center</w:t>
      </w:r>
    </w:p>
    <w:p w14:paraId="22B4DFA8" w14:textId="4FB7583D" w:rsidR="00987093" w:rsidRDefault="00CD33FE" w:rsidP="001214A9">
      <w:pPr>
        <w:spacing w:after="0"/>
        <w:jc w:val="both"/>
        <w:rPr>
          <w:rFonts w:ascii="Century Gothic" w:hAnsi="Century Gothic"/>
          <w:sz w:val="20"/>
          <w:szCs w:val="20"/>
        </w:rPr>
      </w:pPr>
      <w:r>
        <w:rPr>
          <w:rFonts w:ascii="Century Gothic" w:hAnsi="Century Gothic"/>
          <w:sz w:val="20"/>
          <w:szCs w:val="20"/>
        </w:rPr>
        <w:t>Bikson reports that there was a gift from an Estate to the Center</w:t>
      </w:r>
      <w:r w:rsidR="00EE3E6B">
        <w:rPr>
          <w:rFonts w:ascii="Century Gothic" w:hAnsi="Century Gothic"/>
          <w:sz w:val="20"/>
          <w:szCs w:val="20"/>
        </w:rPr>
        <w:t>.</w:t>
      </w:r>
    </w:p>
    <w:p w14:paraId="1485C58B" w14:textId="77777777" w:rsidR="00987093" w:rsidRDefault="00987093" w:rsidP="001214A9">
      <w:pPr>
        <w:spacing w:after="0"/>
        <w:jc w:val="both"/>
        <w:rPr>
          <w:rFonts w:ascii="Century Gothic" w:hAnsi="Century Gothic"/>
          <w:sz w:val="20"/>
          <w:szCs w:val="20"/>
        </w:rPr>
      </w:pPr>
    </w:p>
    <w:p w14:paraId="4E77D0E0" w14:textId="181E9CA4"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10C. Report from the </w:t>
      </w:r>
      <w:r w:rsidR="00CD33FE">
        <w:rPr>
          <w:rFonts w:ascii="Century Gothic" w:hAnsi="Century Gothic"/>
          <w:sz w:val="20"/>
          <w:szCs w:val="20"/>
        </w:rPr>
        <w:t>Cemetery Advisory Board</w:t>
      </w:r>
    </w:p>
    <w:p w14:paraId="705D63A1" w14:textId="0F87B6C4" w:rsidR="00987093" w:rsidRDefault="00CD33FE" w:rsidP="001214A9">
      <w:pPr>
        <w:spacing w:after="0"/>
        <w:jc w:val="both"/>
        <w:rPr>
          <w:rFonts w:ascii="Century Gothic" w:hAnsi="Century Gothic"/>
          <w:sz w:val="20"/>
          <w:szCs w:val="20"/>
        </w:rPr>
      </w:pPr>
      <w:r>
        <w:rPr>
          <w:rFonts w:ascii="Century Gothic" w:hAnsi="Century Gothic"/>
          <w:sz w:val="20"/>
          <w:szCs w:val="20"/>
        </w:rPr>
        <w:t xml:space="preserve">Salvia </w:t>
      </w:r>
      <w:r w:rsidR="00B843D5">
        <w:rPr>
          <w:rFonts w:ascii="Century Gothic" w:hAnsi="Century Gothic"/>
          <w:sz w:val="20"/>
          <w:szCs w:val="20"/>
        </w:rPr>
        <w:t>reviewed</w:t>
      </w:r>
      <w:r>
        <w:rPr>
          <w:rFonts w:ascii="Century Gothic" w:hAnsi="Century Gothic"/>
          <w:sz w:val="20"/>
          <w:szCs w:val="20"/>
        </w:rPr>
        <w:t xml:space="preserve"> public comments for the agenda and there was a request regarding pets in the cemetery. There was also a discussion on the communication plan for the gate campaign. There is also a plan for a tour campaign to be set up with Pat McKay at Mt. Avon. </w:t>
      </w:r>
    </w:p>
    <w:p w14:paraId="03BBBBB8" w14:textId="77777777" w:rsidR="00CD33FE" w:rsidRDefault="00CD33FE" w:rsidP="001214A9">
      <w:pPr>
        <w:spacing w:after="0"/>
        <w:jc w:val="both"/>
        <w:rPr>
          <w:rFonts w:ascii="Century Gothic" w:hAnsi="Century Gothic"/>
          <w:sz w:val="20"/>
          <w:szCs w:val="20"/>
        </w:rPr>
      </w:pPr>
    </w:p>
    <w:p w14:paraId="7E66E5BD" w14:textId="7BDDABC3" w:rsidR="00987093" w:rsidRDefault="00987093" w:rsidP="001214A9">
      <w:pPr>
        <w:spacing w:after="0"/>
        <w:jc w:val="both"/>
        <w:rPr>
          <w:rFonts w:ascii="Century Gothic" w:hAnsi="Century Gothic"/>
          <w:sz w:val="20"/>
          <w:szCs w:val="20"/>
        </w:rPr>
      </w:pPr>
      <w:r>
        <w:rPr>
          <w:rFonts w:ascii="Century Gothic" w:hAnsi="Century Gothic"/>
          <w:sz w:val="20"/>
          <w:szCs w:val="20"/>
        </w:rPr>
        <w:t>10</w:t>
      </w:r>
      <w:r w:rsidR="00EE3E6B">
        <w:rPr>
          <w:rFonts w:ascii="Century Gothic" w:hAnsi="Century Gothic"/>
          <w:sz w:val="20"/>
          <w:szCs w:val="20"/>
        </w:rPr>
        <w:t>D</w:t>
      </w:r>
      <w:r>
        <w:rPr>
          <w:rFonts w:ascii="Century Gothic" w:hAnsi="Century Gothic"/>
          <w:sz w:val="20"/>
          <w:szCs w:val="20"/>
        </w:rPr>
        <w:t xml:space="preserve">. Report from the </w:t>
      </w:r>
      <w:r w:rsidR="00CD33FE">
        <w:rPr>
          <w:rFonts w:ascii="Century Gothic" w:hAnsi="Century Gothic"/>
          <w:sz w:val="20"/>
          <w:szCs w:val="20"/>
        </w:rPr>
        <w:t>Planning Commission</w:t>
      </w:r>
    </w:p>
    <w:p w14:paraId="692BCA02" w14:textId="46EC9F1F" w:rsidR="00987093" w:rsidRDefault="008A7C24" w:rsidP="001214A9">
      <w:pPr>
        <w:spacing w:after="0"/>
        <w:jc w:val="both"/>
        <w:rPr>
          <w:rFonts w:ascii="Century Gothic" w:hAnsi="Century Gothic"/>
          <w:sz w:val="20"/>
          <w:szCs w:val="20"/>
        </w:rPr>
      </w:pPr>
      <w:r>
        <w:rPr>
          <w:rFonts w:ascii="Century Gothic" w:hAnsi="Century Gothic"/>
          <w:sz w:val="20"/>
          <w:szCs w:val="20"/>
        </w:rPr>
        <w:t xml:space="preserve">Hauser discusses the public hearings regarding the Graham project and a request for payment in lieu of parking. 134 South Main St. was also discussed regarding their site plan work, which was set for public hearing, and at 139 Romeo was a discussion on parking and set for public hearing as well. 530 Pine Street also was involved in the privatization of a parking lot. There was also an officer election.  </w:t>
      </w:r>
      <w:r w:rsidR="00B843D5">
        <w:rPr>
          <w:rFonts w:ascii="Century Gothic" w:hAnsi="Century Gothic"/>
          <w:sz w:val="20"/>
          <w:szCs w:val="20"/>
        </w:rPr>
        <w:t xml:space="preserve">There is also a joint Council and Planning meeting on the upcoming Thursday to discuss zoning. </w:t>
      </w:r>
    </w:p>
    <w:p w14:paraId="23DC7108" w14:textId="77777777" w:rsidR="00752958" w:rsidRDefault="00752958" w:rsidP="001214A9">
      <w:pPr>
        <w:spacing w:after="0"/>
        <w:jc w:val="both"/>
        <w:rPr>
          <w:rFonts w:ascii="Century Gothic" w:hAnsi="Century Gothic"/>
          <w:sz w:val="20"/>
          <w:szCs w:val="20"/>
        </w:rPr>
      </w:pPr>
    </w:p>
    <w:p w14:paraId="3A31B5B5" w14:textId="7FB19CD3" w:rsidR="00752958" w:rsidRDefault="00752958" w:rsidP="001214A9">
      <w:pPr>
        <w:spacing w:after="0"/>
        <w:jc w:val="both"/>
        <w:rPr>
          <w:rFonts w:ascii="Century Gothic" w:hAnsi="Century Gothic"/>
          <w:sz w:val="20"/>
          <w:szCs w:val="20"/>
        </w:rPr>
      </w:pPr>
      <w:r>
        <w:rPr>
          <w:rFonts w:ascii="Century Gothic" w:hAnsi="Century Gothic"/>
          <w:sz w:val="20"/>
          <w:szCs w:val="20"/>
        </w:rPr>
        <w:t xml:space="preserve">10F. Report from the </w:t>
      </w:r>
      <w:r w:rsidR="00F64076">
        <w:rPr>
          <w:rFonts w:ascii="Century Gothic" w:hAnsi="Century Gothic"/>
          <w:sz w:val="20"/>
          <w:szCs w:val="20"/>
        </w:rPr>
        <w:t>City Beautiful Commission</w:t>
      </w:r>
    </w:p>
    <w:p w14:paraId="333E01E8" w14:textId="170E373C" w:rsidR="00752958" w:rsidRDefault="00F64076" w:rsidP="00F64076">
      <w:pPr>
        <w:spacing w:after="0"/>
        <w:jc w:val="both"/>
        <w:rPr>
          <w:rFonts w:ascii="Century Gothic" w:hAnsi="Century Gothic"/>
          <w:sz w:val="20"/>
          <w:szCs w:val="20"/>
        </w:rPr>
      </w:pPr>
      <w:r>
        <w:rPr>
          <w:rFonts w:ascii="Century Gothic" w:hAnsi="Century Gothic"/>
          <w:sz w:val="20"/>
          <w:szCs w:val="20"/>
        </w:rPr>
        <w:t>Clauser reports on the sound amplifier project. Banda comments on the date being August 18</w:t>
      </w:r>
      <w:r w:rsidRPr="00F64076">
        <w:rPr>
          <w:rFonts w:ascii="Century Gothic" w:hAnsi="Century Gothic"/>
          <w:sz w:val="20"/>
          <w:szCs w:val="20"/>
          <w:vertAlign w:val="superscript"/>
        </w:rPr>
        <w:t>th</w:t>
      </w:r>
      <w:r>
        <w:rPr>
          <w:rFonts w:ascii="Century Gothic" w:hAnsi="Century Gothic"/>
          <w:sz w:val="20"/>
          <w:szCs w:val="20"/>
        </w:rPr>
        <w:t xml:space="preserve"> for the opening. </w:t>
      </w:r>
    </w:p>
    <w:p w14:paraId="7B2666C4" w14:textId="77777777" w:rsidR="001214A9" w:rsidRDefault="001214A9" w:rsidP="001214A9">
      <w:pPr>
        <w:spacing w:after="0"/>
        <w:jc w:val="both"/>
        <w:rPr>
          <w:rFonts w:ascii="Century Gothic" w:hAnsi="Century Gothic"/>
          <w:sz w:val="20"/>
          <w:szCs w:val="20"/>
        </w:rPr>
      </w:pPr>
    </w:p>
    <w:p w14:paraId="0B417739" w14:textId="77777777" w:rsidR="001214A9" w:rsidRDefault="001214A9" w:rsidP="001214A9">
      <w:pPr>
        <w:spacing w:after="0"/>
        <w:jc w:val="both"/>
        <w:rPr>
          <w:rFonts w:ascii="Century Gothic" w:hAnsi="Century Gothic"/>
          <w:b/>
          <w:bCs/>
          <w:sz w:val="20"/>
          <w:szCs w:val="20"/>
          <w:u w:val="single"/>
        </w:rPr>
      </w:pPr>
      <w:r w:rsidRPr="00C95A46">
        <w:rPr>
          <w:rFonts w:ascii="Century Gothic" w:hAnsi="Century Gothic"/>
          <w:b/>
          <w:bCs/>
          <w:sz w:val="20"/>
          <w:szCs w:val="20"/>
          <w:u w:val="single"/>
        </w:rPr>
        <w:t>1</w:t>
      </w:r>
      <w:r>
        <w:rPr>
          <w:rFonts w:ascii="Century Gothic" w:hAnsi="Century Gothic"/>
          <w:b/>
          <w:bCs/>
          <w:sz w:val="20"/>
          <w:szCs w:val="20"/>
          <w:u w:val="single"/>
        </w:rPr>
        <w:t>1</w:t>
      </w:r>
      <w:r w:rsidRPr="00C95A46">
        <w:rPr>
          <w:rFonts w:ascii="Century Gothic" w:hAnsi="Century Gothic"/>
          <w:b/>
          <w:bCs/>
          <w:sz w:val="20"/>
          <w:szCs w:val="20"/>
          <w:u w:val="single"/>
        </w:rPr>
        <w:t>.  PUBLIC COMMENT</w:t>
      </w:r>
    </w:p>
    <w:p w14:paraId="15A76842" w14:textId="33555D41" w:rsidR="00AD76BE" w:rsidRPr="00AD76BE" w:rsidRDefault="00AD76BE" w:rsidP="001214A9">
      <w:pPr>
        <w:spacing w:after="0"/>
        <w:jc w:val="both"/>
        <w:rPr>
          <w:rFonts w:ascii="Century Gothic" w:hAnsi="Century Gothic"/>
          <w:sz w:val="20"/>
          <w:szCs w:val="20"/>
        </w:rPr>
      </w:pPr>
      <w:r>
        <w:rPr>
          <w:rFonts w:ascii="Century Gothic" w:hAnsi="Century Gothic"/>
          <w:sz w:val="20"/>
          <w:szCs w:val="20"/>
        </w:rPr>
        <w:t>NONE.</w:t>
      </w:r>
    </w:p>
    <w:p w14:paraId="109F2AF4" w14:textId="77777777" w:rsidR="001214A9" w:rsidRDefault="001214A9" w:rsidP="001214A9">
      <w:pPr>
        <w:spacing w:after="0"/>
        <w:jc w:val="both"/>
        <w:rPr>
          <w:rFonts w:ascii="Century Gothic" w:hAnsi="Century Gothic"/>
          <w:bCs/>
          <w:sz w:val="20"/>
          <w:szCs w:val="20"/>
        </w:rPr>
      </w:pPr>
    </w:p>
    <w:p w14:paraId="453F7CFA" w14:textId="77777777" w:rsidR="001214A9" w:rsidRDefault="001214A9" w:rsidP="001214A9">
      <w:pPr>
        <w:spacing w:after="0"/>
        <w:jc w:val="both"/>
        <w:rPr>
          <w:rFonts w:ascii="Century Gothic" w:hAnsi="Century Gothic"/>
          <w:b/>
          <w:bCs/>
          <w:sz w:val="20"/>
          <w:szCs w:val="20"/>
          <w:u w:val="single"/>
        </w:rPr>
      </w:pPr>
      <w:r>
        <w:rPr>
          <w:rFonts w:ascii="Century Gothic" w:hAnsi="Century Gothic"/>
          <w:b/>
          <w:bCs/>
          <w:sz w:val="20"/>
          <w:szCs w:val="20"/>
          <w:u w:val="single"/>
        </w:rPr>
        <w:t>12.  GENERAL MISCELLANEOUS.</w:t>
      </w:r>
      <w:bookmarkEnd w:id="0"/>
    </w:p>
    <w:p w14:paraId="4CF69990" w14:textId="77777777" w:rsidR="00AE204B" w:rsidRDefault="00AE204B" w:rsidP="00AE204B">
      <w:pPr>
        <w:spacing w:after="0"/>
        <w:jc w:val="both"/>
        <w:rPr>
          <w:rFonts w:ascii="Century Gothic" w:hAnsi="Century Gothic"/>
          <w:bCs/>
          <w:sz w:val="20"/>
          <w:szCs w:val="20"/>
        </w:rPr>
      </w:pPr>
    </w:p>
    <w:p w14:paraId="0B0DBD00" w14:textId="77777777" w:rsidR="00AE204B" w:rsidRDefault="00AE204B" w:rsidP="001214A9">
      <w:pPr>
        <w:spacing w:after="0"/>
        <w:jc w:val="both"/>
        <w:rPr>
          <w:rFonts w:ascii="Century Gothic" w:hAnsi="Century Gothic"/>
          <w:bCs/>
          <w:sz w:val="20"/>
          <w:szCs w:val="20"/>
        </w:rPr>
      </w:pPr>
    </w:p>
    <w:p w14:paraId="2FAA4E59" w14:textId="726A3DCD" w:rsidR="001214A9" w:rsidRDefault="001214A9" w:rsidP="001214A9">
      <w:pPr>
        <w:spacing w:after="0"/>
        <w:jc w:val="both"/>
        <w:rPr>
          <w:rFonts w:ascii="Century Gothic" w:hAnsi="Century Gothic"/>
          <w:bCs/>
          <w:sz w:val="20"/>
          <w:szCs w:val="20"/>
        </w:rPr>
      </w:pPr>
      <w:r>
        <w:rPr>
          <w:rFonts w:ascii="Century Gothic" w:hAnsi="Century Gothic"/>
          <w:bCs/>
          <w:sz w:val="20"/>
          <w:szCs w:val="20"/>
        </w:rPr>
        <w:t xml:space="preserve">City Clerk D’Annunzio </w:t>
      </w:r>
      <w:r w:rsidR="00F64076">
        <w:rPr>
          <w:rFonts w:ascii="Century Gothic" w:hAnsi="Century Gothic"/>
          <w:bCs/>
          <w:sz w:val="20"/>
          <w:szCs w:val="20"/>
        </w:rPr>
        <w:t xml:space="preserve">reminds the public of the public accuracy test on upcoming Thursday at 2:00. Election worker training will be Wednesday. </w:t>
      </w:r>
    </w:p>
    <w:p w14:paraId="18FAC056" w14:textId="77777777" w:rsidR="00D266FA" w:rsidRDefault="00D266FA" w:rsidP="001214A9">
      <w:pPr>
        <w:spacing w:after="0"/>
        <w:jc w:val="both"/>
        <w:rPr>
          <w:rFonts w:ascii="Century Gothic" w:hAnsi="Century Gothic"/>
          <w:bCs/>
          <w:sz w:val="20"/>
          <w:szCs w:val="20"/>
        </w:rPr>
      </w:pPr>
    </w:p>
    <w:p w14:paraId="3E3B8CCA" w14:textId="3C031719" w:rsidR="00D266FA" w:rsidRDefault="00D266FA" w:rsidP="001214A9">
      <w:pPr>
        <w:spacing w:after="0"/>
        <w:jc w:val="both"/>
        <w:rPr>
          <w:rFonts w:ascii="Century Gothic" w:hAnsi="Century Gothic"/>
          <w:bCs/>
          <w:sz w:val="20"/>
          <w:szCs w:val="20"/>
        </w:rPr>
      </w:pPr>
      <w:r>
        <w:rPr>
          <w:rFonts w:ascii="Century Gothic" w:hAnsi="Century Gothic"/>
          <w:bCs/>
          <w:sz w:val="20"/>
          <w:szCs w:val="20"/>
        </w:rPr>
        <w:t xml:space="preserve">Bikson informs </w:t>
      </w:r>
      <w:r w:rsidR="00F64076">
        <w:rPr>
          <w:rFonts w:ascii="Century Gothic" w:hAnsi="Century Gothic"/>
          <w:bCs/>
          <w:sz w:val="20"/>
          <w:szCs w:val="20"/>
        </w:rPr>
        <w:t>the public of the upcoming tennis tournament and its 50</w:t>
      </w:r>
      <w:r w:rsidR="00F64076" w:rsidRPr="00F64076">
        <w:rPr>
          <w:rFonts w:ascii="Century Gothic" w:hAnsi="Century Gothic"/>
          <w:bCs/>
          <w:sz w:val="20"/>
          <w:szCs w:val="20"/>
          <w:vertAlign w:val="superscript"/>
        </w:rPr>
        <w:t>th</w:t>
      </w:r>
      <w:r w:rsidR="00F64076">
        <w:rPr>
          <w:rFonts w:ascii="Century Gothic" w:hAnsi="Century Gothic"/>
          <w:bCs/>
          <w:sz w:val="20"/>
          <w:szCs w:val="20"/>
        </w:rPr>
        <w:t xml:space="preserve"> anniversary.</w:t>
      </w:r>
      <w:r w:rsidR="00BF6168">
        <w:rPr>
          <w:rFonts w:ascii="Century Gothic" w:hAnsi="Century Gothic"/>
          <w:bCs/>
          <w:sz w:val="20"/>
          <w:szCs w:val="20"/>
        </w:rPr>
        <w:t xml:space="preserve"> </w:t>
      </w:r>
      <w:r>
        <w:rPr>
          <w:rFonts w:ascii="Century Gothic" w:hAnsi="Century Gothic"/>
          <w:bCs/>
          <w:sz w:val="20"/>
          <w:szCs w:val="20"/>
        </w:rPr>
        <w:t xml:space="preserve"> </w:t>
      </w:r>
    </w:p>
    <w:p w14:paraId="54F436AA" w14:textId="77777777" w:rsidR="00BA3377" w:rsidRDefault="00BA3377" w:rsidP="001214A9">
      <w:pPr>
        <w:spacing w:after="0"/>
        <w:jc w:val="both"/>
        <w:rPr>
          <w:rFonts w:ascii="Century Gothic" w:hAnsi="Century Gothic"/>
          <w:bCs/>
          <w:sz w:val="20"/>
          <w:szCs w:val="20"/>
        </w:rPr>
      </w:pPr>
    </w:p>
    <w:p w14:paraId="75A1A259" w14:textId="48131608" w:rsidR="00BA3377" w:rsidRDefault="00F64076" w:rsidP="001214A9">
      <w:pPr>
        <w:spacing w:after="0"/>
        <w:jc w:val="both"/>
        <w:rPr>
          <w:rFonts w:ascii="Century Gothic" w:hAnsi="Century Gothic"/>
          <w:bCs/>
          <w:sz w:val="20"/>
          <w:szCs w:val="20"/>
        </w:rPr>
      </w:pPr>
      <w:r>
        <w:rPr>
          <w:rFonts w:ascii="Century Gothic" w:hAnsi="Century Gothic"/>
          <w:bCs/>
          <w:sz w:val="20"/>
          <w:szCs w:val="20"/>
        </w:rPr>
        <w:t xml:space="preserve">Trent comments on a newspaper article regarding the work of the monarch butterfly environmentalism. </w:t>
      </w:r>
    </w:p>
    <w:p w14:paraId="222979C9" w14:textId="77777777" w:rsidR="00393EA5" w:rsidRDefault="00393EA5" w:rsidP="001214A9">
      <w:pPr>
        <w:spacing w:after="0"/>
        <w:jc w:val="both"/>
        <w:rPr>
          <w:rFonts w:ascii="Century Gothic" w:hAnsi="Century Gothic"/>
          <w:bCs/>
          <w:sz w:val="20"/>
          <w:szCs w:val="20"/>
        </w:rPr>
      </w:pPr>
    </w:p>
    <w:p w14:paraId="11B88B85" w14:textId="2022E64D" w:rsidR="00393EA5" w:rsidRDefault="00F64076" w:rsidP="001214A9">
      <w:pPr>
        <w:spacing w:after="0"/>
        <w:jc w:val="both"/>
        <w:rPr>
          <w:rFonts w:ascii="Century Gothic" w:hAnsi="Century Gothic"/>
          <w:bCs/>
          <w:sz w:val="20"/>
          <w:szCs w:val="20"/>
        </w:rPr>
      </w:pPr>
      <w:r>
        <w:rPr>
          <w:rFonts w:ascii="Century Gothic" w:hAnsi="Century Gothic"/>
          <w:bCs/>
          <w:sz w:val="20"/>
          <w:szCs w:val="20"/>
        </w:rPr>
        <w:t xml:space="preserve">Salvia briefs Council about the potential of an intern for the Council. More details to come. </w:t>
      </w:r>
    </w:p>
    <w:p w14:paraId="2822CA70" w14:textId="77777777" w:rsidR="00F64076" w:rsidRDefault="00F64076" w:rsidP="001214A9">
      <w:pPr>
        <w:spacing w:after="0"/>
        <w:jc w:val="both"/>
        <w:rPr>
          <w:rFonts w:ascii="Century Gothic" w:hAnsi="Century Gothic"/>
          <w:bCs/>
          <w:sz w:val="20"/>
          <w:szCs w:val="20"/>
        </w:rPr>
      </w:pPr>
    </w:p>
    <w:p w14:paraId="41E2520B" w14:textId="707B19C8" w:rsidR="00F64076" w:rsidRDefault="00F64076" w:rsidP="001214A9">
      <w:pPr>
        <w:spacing w:after="0"/>
        <w:jc w:val="both"/>
        <w:rPr>
          <w:rFonts w:ascii="Century Gothic" w:hAnsi="Century Gothic"/>
          <w:bCs/>
          <w:sz w:val="20"/>
          <w:szCs w:val="20"/>
        </w:rPr>
      </w:pPr>
      <w:r>
        <w:rPr>
          <w:rFonts w:ascii="Century Gothic" w:hAnsi="Century Gothic"/>
          <w:bCs/>
          <w:sz w:val="20"/>
          <w:szCs w:val="20"/>
        </w:rPr>
        <w:t xml:space="preserve">King comments on the baseball fields in the park and the signs regarding “keep off” and feels that it should be open to the public. </w:t>
      </w:r>
    </w:p>
    <w:p w14:paraId="30852766" w14:textId="36E34F06" w:rsidR="00F64076" w:rsidRDefault="00F64076" w:rsidP="001214A9">
      <w:pPr>
        <w:spacing w:after="0"/>
        <w:jc w:val="both"/>
        <w:rPr>
          <w:rFonts w:ascii="Century Gothic" w:hAnsi="Century Gothic"/>
          <w:bCs/>
          <w:sz w:val="20"/>
          <w:szCs w:val="20"/>
        </w:rPr>
      </w:pPr>
      <w:r>
        <w:rPr>
          <w:rFonts w:ascii="Century Gothic" w:hAnsi="Century Gothic"/>
          <w:bCs/>
          <w:sz w:val="20"/>
          <w:szCs w:val="20"/>
        </w:rPr>
        <w:t>Jones reminds everyone of the opening of the skatepark tomorrow on the 14</w:t>
      </w:r>
      <w:r w:rsidRPr="00F64076">
        <w:rPr>
          <w:rFonts w:ascii="Century Gothic" w:hAnsi="Century Gothic"/>
          <w:bCs/>
          <w:sz w:val="20"/>
          <w:szCs w:val="20"/>
          <w:vertAlign w:val="superscript"/>
        </w:rPr>
        <w:t>th</w:t>
      </w:r>
      <w:r>
        <w:rPr>
          <w:rFonts w:ascii="Century Gothic" w:hAnsi="Century Gothic"/>
          <w:bCs/>
          <w:sz w:val="20"/>
          <w:szCs w:val="20"/>
        </w:rPr>
        <w:t xml:space="preserve"> at 5:30. Lions Park also has an event as well as the upcoming sidewalk sales and dancing in the streets for the upcoming weekend. </w:t>
      </w:r>
    </w:p>
    <w:p w14:paraId="51C96C61" w14:textId="77777777" w:rsidR="003C3245" w:rsidRDefault="003C3245" w:rsidP="001214A9">
      <w:pPr>
        <w:spacing w:after="0"/>
        <w:jc w:val="both"/>
        <w:rPr>
          <w:rFonts w:ascii="Century Gothic" w:hAnsi="Century Gothic"/>
          <w:bCs/>
          <w:sz w:val="20"/>
          <w:szCs w:val="20"/>
        </w:rPr>
      </w:pPr>
    </w:p>
    <w:p w14:paraId="1905B1C8" w14:textId="77777777" w:rsidR="003C3245" w:rsidRDefault="003C3245" w:rsidP="001214A9">
      <w:pPr>
        <w:spacing w:after="0"/>
        <w:jc w:val="both"/>
        <w:rPr>
          <w:rFonts w:ascii="Century Gothic" w:hAnsi="Century Gothic"/>
          <w:bCs/>
          <w:sz w:val="20"/>
          <w:szCs w:val="20"/>
        </w:rPr>
      </w:pPr>
      <w:r>
        <w:rPr>
          <w:rFonts w:ascii="Century Gothic" w:hAnsi="Century Gothic"/>
          <w:bCs/>
          <w:sz w:val="20"/>
          <w:szCs w:val="20"/>
        </w:rPr>
        <w:t xml:space="preserve">12A. Request to go into closed session </w:t>
      </w:r>
      <w:r w:rsidRPr="003C3245">
        <w:rPr>
          <w:rFonts w:ascii="Century Gothic" w:hAnsi="Century Gothic"/>
          <w:bCs/>
          <w:sz w:val="20"/>
          <w:szCs w:val="20"/>
        </w:rPr>
        <w:t>for City Council to consider Attorney/Client Privileged Opinion Letter</w:t>
      </w:r>
    </w:p>
    <w:p w14:paraId="37CC38B0" w14:textId="77777777" w:rsidR="003C3245" w:rsidRDefault="003C3245" w:rsidP="001214A9">
      <w:pPr>
        <w:spacing w:after="0"/>
        <w:jc w:val="both"/>
        <w:rPr>
          <w:rFonts w:ascii="Century Gothic" w:hAnsi="Century Gothic"/>
          <w:bCs/>
          <w:sz w:val="20"/>
          <w:szCs w:val="20"/>
        </w:rPr>
      </w:pPr>
    </w:p>
    <w:p w14:paraId="057C8998" w14:textId="5D535FE5" w:rsidR="003C3245" w:rsidRDefault="003C3245" w:rsidP="001214A9">
      <w:pPr>
        <w:spacing w:after="0"/>
        <w:jc w:val="both"/>
        <w:rPr>
          <w:rFonts w:ascii="Century Gothic" w:hAnsi="Century Gothic"/>
          <w:bCs/>
          <w:sz w:val="20"/>
          <w:szCs w:val="20"/>
        </w:rPr>
      </w:pPr>
      <w:r>
        <w:rPr>
          <w:rFonts w:ascii="Century Gothic" w:hAnsi="Century Gothic"/>
          <w:bCs/>
          <w:sz w:val="20"/>
          <w:szCs w:val="20"/>
        </w:rPr>
        <w:t>12B.</w:t>
      </w:r>
      <w:r w:rsidRPr="003C3245">
        <w:rPr>
          <w:rFonts w:ascii="Century Gothic" w:hAnsi="Century Gothic"/>
          <w:bCs/>
          <w:sz w:val="20"/>
          <w:szCs w:val="20"/>
        </w:rPr>
        <w:t xml:space="preserve"> Request for Closed Session for City Council to consider Periodic Personnel Evaluation of City Clerk.</w:t>
      </w:r>
    </w:p>
    <w:p w14:paraId="21C4076A" w14:textId="77777777" w:rsidR="003C3245" w:rsidRDefault="003C3245" w:rsidP="001214A9">
      <w:pPr>
        <w:spacing w:after="0"/>
        <w:jc w:val="both"/>
        <w:rPr>
          <w:rFonts w:ascii="Century Gothic" w:hAnsi="Century Gothic"/>
          <w:bCs/>
          <w:sz w:val="20"/>
          <w:szCs w:val="20"/>
        </w:rPr>
      </w:pPr>
    </w:p>
    <w:p w14:paraId="7117A2E2" w14:textId="612D55A3" w:rsidR="003C3245" w:rsidRDefault="003C3245" w:rsidP="003C3245">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Bikson</w:t>
      </w:r>
      <w:r>
        <w:rPr>
          <w:rFonts w:ascii="Century Gothic" w:hAnsi="Century Gothic"/>
          <w:sz w:val="20"/>
          <w:szCs w:val="20"/>
        </w:rPr>
        <w:t xml:space="preserve"> moved, </w:t>
      </w:r>
      <w:r>
        <w:rPr>
          <w:rFonts w:ascii="Century Gothic" w:hAnsi="Century Gothic"/>
          <w:sz w:val="20"/>
          <w:szCs w:val="20"/>
        </w:rPr>
        <w:t>Salvia</w:t>
      </w:r>
      <w:r>
        <w:rPr>
          <w:rFonts w:ascii="Century Gothic" w:hAnsi="Century Gothic"/>
          <w:sz w:val="20"/>
          <w:szCs w:val="20"/>
        </w:rPr>
        <w:t xml:space="preserve"> seconded,</w:t>
      </w:r>
    </w:p>
    <w:p w14:paraId="3ACFA706" w14:textId="1B153574" w:rsidR="003C3245" w:rsidRDefault="003C3245" w:rsidP="003C3245">
      <w:pPr>
        <w:spacing w:after="0"/>
        <w:jc w:val="both"/>
        <w:rPr>
          <w:rFonts w:ascii="Century Gothic" w:hAnsi="Century Gothic"/>
          <w:sz w:val="20"/>
          <w:szCs w:val="20"/>
        </w:rPr>
      </w:pPr>
      <w:r>
        <w:rPr>
          <w:rFonts w:ascii="Century Gothic" w:hAnsi="Century Gothic"/>
          <w:sz w:val="20"/>
          <w:szCs w:val="20"/>
        </w:rPr>
        <w:t xml:space="preserve">To </w:t>
      </w:r>
      <w:r>
        <w:rPr>
          <w:rFonts w:ascii="Century Gothic" w:hAnsi="Century Gothic"/>
          <w:sz w:val="20"/>
          <w:szCs w:val="20"/>
        </w:rPr>
        <w:t>go into closed session regarding an Attor</w:t>
      </w:r>
      <w:r w:rsidR="00F30035">
        <w:rPr>
          <w:rFonts w:ascii="Century Gothic" w:hAnsi="Century Gothic"/>
          <w:sz w:val="20"/>
          <w:szCs w:val="20"/>
        </w:rPr>
        <w:t>ne</w:t>
      </w:r>
      <w:r>
        <w:rPr>
          <w:rFonts w:ascii="Century Gothic" w:hAnsi="Century Gothic"/>
          <w:sz w:val="20"/>
          <w:szCs w:val="20"/>
        </w:rPr>
        <w:t>y/Client privileged opinion letter and to conduct the personnel evaluation of the City Clerk</w:t>
      </w:r>
      <w:r w:rsidR="009B1D7C">
        <w:rPr>
          <w:rFonts w:ascii="Century Gothic" w:hAnsi="Century Gothic"/>
          <w:sz w:val="20"/>
          <w:szCs w:val="20"/>
        </w:rPr>
        <w:t xml:space="preserve"> with intention to potentially return</w:t>
      </w:r>
      <w:r>
        <w:rPr>
          <w:rFonts w:ascii="Century Gothic" w:hAnsi="Century Gothic"/>
          <w:sz w:val="20"/>
          <w:szCs w:val="20"/>
        </w:rPr>
        <w:t xml:space="preserve">. </w:t>
      </w:r>
    </w:p>
    <w:p w14:paraId="4B476912" w14:textId="77777777" w:rsidR="003C3245" w:rsidRDefault="003C3245" w:rsidP="003C3245">
      <w:pPr>
        <w:spacing w:after="0"/>
        <w:jc w:val="both"/>
        <w:rPr>
          <w:rFonts w:ascii="Century Gothic" w:hAnsi="Century Gothic"/>
          <w:sz w:val="20"/>
          <w:szCs w:val="20"/>
        </w:rPr>
      </w:pPr>
    </w:p>
    <w:p w14:paraId="0D96B3DB" w14:textId="77777777" w:rsidR="003C3245" w:rsidRDefault="003C3245" w:rsidP="003C3245">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697E83A4" w14:textId="77777777" w:rsidR="003C3245" w:rsidRDefault="003C3245" w:rsidP="003C3245">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358D156D" w14:textId="77777777" w:rsidR="003C3245" w:rsidRDefault="003C3245" w:rsidP="003C3245">
      <w:pPr>
        <w:spacing w:after="0"/>
        <w:ind w:firstLine="720"/>
        <w:jc w:val="both"/>
        <w:rPr>
          <w:rFonts w:ascii="Century Gothic" w:hAnsi="Century Gothic"/>
          <w:sz w:val="20"/>
          <w:szCs w:val="20"/>
        </w:rPr>
      </w:pPr>
      <w:r>
        <w:rPr>
          <w:rFonts w:ascii="Century Gothic" w:hAnsi="Century Gothic"/>
          <w:sz w:val="20"/>
          <w:szCs w:val="20"/>
        </w:rPr>
        <w:t>ABSENT:  None.</w:t>
      </w:r>
    </w:p>
    <w:p w14:paraId="007BD131" w14:textId="77777777" w:rsidR="003C3245" w:rsidRDefault="003C3245" w:rsidP="003C3245">
      <w:pPr>
        <w:spacing w:after="0"/>
        <w:jc w:val="both"/>
        <w:rPr>
          <w:rFonts w:ascii="Century Gothic" w:hAnsi="Century Gothic"/>
          <w:sz w:val="20"/>
          <w:szCs w:val="20"/>
        </w:rPr>
      </w:pPr>
      <w:r>
        <w:rPr>
          <w:rFonts w:ascii="Century Gothic" w:hAnsi="Century Gothic"/>
          <w:sz w:val="20"/>
          <w:szCs w:val="20"/>
        </w:rPr>
        <w:t>Motion Carried.</w:t>
      </w:r>
    </w:p>
    <w:p w14:paraId="279097AD" w14:textId="77777777" w:rsidR="003C3245" w:rsidRDefault="003C3245" w:rsidP="001214A9">
      <w:pPr>
        <w:spacing w:after="0"/>
        <w:jc w:val="both"/>
        <w:rPr>
          <w:rFonts w:ascii="Century Gothic" w:hAnsi="Century Gothic"/>
          <w:bCs/>
          <w:sz w:val="20"/>
          <w:szCs w:val="20"/>
        </w:rPr>
      </w:pPr>
    </w:p>
    <w:p w14:paraId="7154DE9F" w14:textId="77777777" w:rsidR="00E72AF9" w:rsidRDefault="00E72AF9" w:rsidP="001214A9">
      <w:pPr>
        <w:spacing w:after="0"/>
        <w:jc w:val="both"/>
        <w:rPr>
          <w:rFonts w:ascii="Century Gothic" w:hAnsi="Century Gothic"/>
          <w:bCs/>
          <w:sz w:val="20"/>
          <w:szCs w:val="20"/>
        </w:rPr>
      </w:pPr>
    </w:p>
    <w:p w14:paraId="70C9217D" w14:textId="77777777" w:rsidR="001214A9" w:rsidRPr="00314762" w:rsidRDefault="001214A9" w:rsidP="001214A9">
      <w:pPr>
        <w:spacing w:after="0"/>
        <w:jc w:val="both"/>
        <w:rPr>
          <w:rFonts w:ascii="Century Gothic" w:hAnsi="Century Gothic"/>
          <w:bCs/>
          <w:sz w:val="20"/>
          <w:szCs w:val="20"/>
        </w:rPr>
      </w:pPr>
    </w:p>
    <w:p w14:paraId="6F16AE45" w14:textId="77777777" w:rsidR="001214A9" w:rsidRPr="00F7369A"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13</w:t>
      </w:r>
      <w:r w:rsidRPr="00F7369A">
        <w:rPr>
          <w:rFonts w:ascii="Century Gothic" w:hAnsi="Century Gothic"/>
          <w:b/>
          <w:sz w:val="20"/>
          <w:szCs w:val="20"/>
          <w:u w:val="single"/>
        </w:rPr>
        <w:t>.  ADJOURN</w:t>
      </w:r>
    </w:p>
    <w:p w14:paraId="542882A1" w14:textId="64D7D143"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Mayor</w:t>
      </w:r>
      <w:r>
        <w:rPr>
          <w:rFonts w:ascii="Century Gothic" w:hAnsi="Century Gothic"/>
          <w:sz w:val="20"/>
          <w:szCs w:val="20"/>
        </w:rPr>
        <w:t xml:space="preserve"> </w:t>
      </w:r>
      <w:r w:rsidR="00590D89">
        <w:rPr>
          <w:rFonts w:ascii="Century Gothic" w:hAnsi="Century Gothic"/>
          <w:sz w:val="20"/>
          <w:szCs w:val="20"/>
        </w:rPr>
        <w:t>Jones</w:t>
      </w:r>
      <w:r>
        <w:rPr>
          <w:rFonts w:ascii="Century Gothic" w:hAnsi="Century Gothic"/>
          <w:sz w:val="20"/>
          <w:szCs w:val="20"/>
        </w:rPr>
        <w:t xml:space="preserve"> </w:t>
      </w:r>
      <w:r w:rsidRPr="00F7369A">
        <w:rPr>
          <w:rFonts w:ascii="Century Gothic" w:hAnsi="Century Gothic"/>
          <w:sz w:val="20"/>
          <w:szCs w:val="20"/>
        </w:rPr>
        <w:t xml:space="preserve">adjourned </w:t>
      </w:r>
      <w:r>
        <w:rPr>
          <w:rFonts w:ascii="Century Gothic" w:hAnsi="Century Gothic"/>
          <w:sz w:val="20"/>
          <w:szCs w:val="20"/>
        </w:rPr>
        <w:t xml:space="preserve">the meeting </w:t>
      </w:r>
      <w:r w:rsidRPr="00F7369A">
        <w:rPr>
          <w:rFonts w:ascii="Century Gothic" w:hAnsi="Century Gothic"/>
          <w:sz w:val="20"/>
          <w:szCs w:val="20"/>
        </w:rPr>
        <w:t>at</w:t>
      </w:r>
      <w:r>
        <w:rPr>
          <w:rFonts w:ascii="Century Gothic" w:hAnsi="Century Gothic"/>
          <w:sz w:val="20"/>
          <w:szCs w:val="20"/>
        </w:rPr>
        <w:t xml:space="preserve"> </w:t>
      </w:r>
      <w:r w:rsidR="009B1D7C">
        <w:rPr>
          <w:rFonts w:ascii="Century Gothic" w:hAnsi="Century Gothic"/>
          <w:sz w:val="20"/>
          <w:szCs w:val="20"/>
        </w:rPr>
        <w:t>10</w:t>
      </w:r>
      <w:r w:rsidR="00BF6168">
        <w:rPr>
          <w:rFonts w:ascii="Century Gothic" w:hAnsi="Century Gothic"/>
          <w:sz w:val="20"/>
          <w:szCs w:val="20"/>
        </w:rPr>
        <w:t>:4</w:t>
      </w:r>
      <w:r w:rsidR="009B1D7C">
        <w:rPr>
          <w:rFonts w:ascii="Century Gothic" w:hAnsi="Century Gothic"/>
          <w:sz w:val="20"/>
          <w:szCs w:val="20"/>
        </w:rPr>
        <w:t>1</w:t>
      </w:r>
      <w:r w:rsidR="00BF6168">
        <w:rPr>
          <w:rFonts w:ascii="Century Gothic" w:hAnsi="Century Gothic"/>
          <w:sz w:val="20"/>
          <w:szCs w:val="20"/>
        </w:rPr>
        <w:t xml:space="preserve"> </w:t>
      </w:r>
      <w:r w:rsidRPr="00F7369A">
        <w:rPr>
          <w:rFonts w:ascii="Century Gothic" w:hAnsi="Century Gothic"/>
          <w:sz w:val="20"/>
          <w:szCs w:val="20"/>
        </w:rPr>
        <w:t>p.m.</w:t>
      </w:r>
    </w:p>
    <w:p w14:paraId="3128342E" w14:textId="77777777" w:rsidR="001214A9" w:rsidRDefault="001214A9" w:rsidP="001214A9">
      <w:pPr>
        <w:spacing w:after="0"/>
        <w:jc w:val="both"/>
        <w:rPr>
          <w:rFonts w:ascii="Century Gothic" w:hAnsi="Century Gothic"/>
          <w:sz w:val="20"/>
          <w:szCs w:val="20"/>
        </w:rPr>
      </w:pPr>
    </w:p>
    <w:p w14:paraId="6E668C72" w14:textId="77777777" w:rsidR="001214A9" w:rsidRPr="00F7369A" w:rsidRDefault="001214A9" w:rsidP="001214A9">
      <w:pPr>
        <w:spacing w:after="0"/>
        <w:jc w:val="both"/>
        <w:rPr>
          <w:rFonts w:ascii="Century Gothic" w:hAnsi="Century Gothic"/>
          <w:sz w:val="20"/>
          <w:szCs w:val="20"/>
        </w:rPr>
      </w:pPr>
      <w:r w:rsidRPr="00F7369A">
        <w:rPr>
          <w:rFonts w:ascii="Century Gothic" w:hAnsi="Century Gothic"/>
          <w:sz w:val="20"/>
          <w:szCs w:val="20"/>
        </w:rPr>
        <w:t>____________</w:t>
      </w:r>
      <w:r>
        <w:rPr>
          <w:rFonts w:ascii="Century Gothic" w:hAnsi="Century Gothic"/>
          <w:sz w:val="20"/>
          <w:szCs w:val="20"/>
        </w:rPr>
        <w:t>__</w:t>
      </w:r>
      <w:r w:rsidRPr="00F7369A">
        <w:rPr>
          <w:rFonts w:ascii="Century Gothic" w:hAnsi="Century Gothic"/>
          <w:sz w:val="20"/>
          <w:szCs w:val="20"/>
        </w:rPr>
        <w:t>___________________</w:t>
      </w:r>
      <w:r>
        <w:rPr>
          <w:rFonts w:ascii="Century Gothic" w:hAnsi="Century Gothic"/>
          <w:sz w:val="20"/>
          <w:szCs w:val="20"/>
        </w:rPr>
        <w:t>__</w:t>
      </w:r>
      <w:r w:rsidRPr="00F7369A">
        <w:rPr>
          <w:rFonts w:ascii="Century Gothic" w:hAnsi="Century Gothic"/>
          <w:sz w:val="20"/>
          <w:szCs w:val="20"/>
        </w:rPr>
        <w:t xml:space="preserve">   </w:t>
      </w:r>
      <w:r w:rsidRPr="00F7369A">
        <w:rPr>
          <w:rFonts w:ascii="Century Gothic" w:hAnsi="Century Gothic"/>
          <w:sz w:val="20"/>
          <w:szCs w:val="20"/>
        </w:rPr>
        <w:tab/>
      </w:r>
      <w:r>
        <w:rPr>
          <w:rFonts w:ascii="Century Gothic" w:hAnsi="Century Gothic"/>
          <w:sz w:val="20"/>
          <w:szCs w:val="20"/>
        </w:rPr>
        <w:tab/>
      </w:r>
      <w:r w:rsidRPr="00F7369A">
        <w:rPr>
          <w:rFonts w:ascii="Century Gothic" w:hAnsi="Century Gothic"/>
          <w:sz w:val="20"/>
          <w:szCs w:val="20"/>
        </w:rPr>
        <w:t>_____________________________</w:t>
      </w:r>
    </w:p>
    <w:p w14:paraId="6F26D30B"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Brian D’Annunzio, City Clerk</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Debbie Jones, Mayor </w:t>
      </w:r>
    </w:p>
    <w:p w14:paraId="43B64F98" w14:textId="77777777" w:rsidR="006C454E" w:rsidRDefault="006C454E"/>
    <w:sectPr w:rsidR="006C4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A9"/>
    <w:rsid w:val="00032DB4"/>
    <w:rsid w:val="000A2F9A"/>
    <w:rsid w:val="000A3270"/>
    <w:rsid w:val="000D4C31"/>
    <w:rsid w:val="001114D4"/>
    <w:rsid w:val="001214A9"/>
    <w:rsid w:val="00125A41"/>
    <w:rsid w:val="00145B82"/>
    <w:rsid w:val="00170525"/>
    <w:rsid w:val="00186D8C"/>
    <w:rsid w:val="00192488"/>
    <w:rsid w:val="00195A24"/>
    <w:rsid w:val="001A7A03"/>
    <w:rsid w:val="001D3E9E"/>
    <w:rsid w:val="001E42AD"/>
    <w:rsid w:val="001F24D5"/>
    <w:rsid w:val="001F5014"/>
    <w:rsid w:val="001F6575"/>
    <w:rsid w:val="00252BF5"/>
    <w:rsid w:val="00286CEC"/>
    <w:rsid w:val="002C39E1"/>
    <w:rsid w:val="00300C6B"/>
    <w:rsid w:val="00304B5B"/>
    <w:rsid w:val="0031150A"/>
    <w:rsid w:val="0032121D"/>
    <w:rsid w:val="00377234"/>
    <w:rsid w:val="00386FE4"/>
    <w:rsid w:val="00393EA5"/>
    <w:rsid w:val="003A620A"/>
    <w:rsid w:val="003C3245"/>
    <w:rsid w:val="003C7691"/>
    <w:rsid w:val="003F73F6"/>
    <w:rsid w:val="00407ED0"/>
    <w:rsid w:val="00417106"/>
    <w:rsid w:val="00424933"/>
    <w:rsid w:val="004442FC"/>
    <w:rsid w:val="004740B2"/>
    <w:rsid w:val="00484E9E"/>
    <w:rsid w:val="004C790E"/>
    <w:rsid w:val="004D0782"/>
    <w:rsid w:val="004D4B1F"/>
    <w:rsid w:val="004D6E17"/>
    <w:rsid w:val="004E4D6B"/>
    <w:rsid w:val="004E5521"/>
    <w:rsid w:val="004F6AFA"/>
    <w:rsid w:val="00524E14"/>
    <w:rsid w:val="00524E82"/>
    <w:rsid w:val="00541CCF"/>
    <w:rsid w:val="005475DA"/>
    <w:rsid w:val="00552940"/>
    <w:rsid w:val="005768FA"/>
    <w:rsid w:val="00580175"/>
    <w:rsid w:val="00590D89"/>
    <w:rsid w:val="005C6033"/>
    <w:rsid w:val="00601308"/>
    <w:rsid w:val="006024AE"/>
    <w:rsid w:val="00610592"/>
    <w:rsid w:val="006437C6"/>
    <w:rsid w:val="00651AE9"/>
    <w:rsid w:val="006549B6"/>
    <w:rsid w:val="006628DB"/>
    <w:rsid w:val="00682F47"/>
    <w:rsid w:val="006C454E"/>
    <w:rsid w:val="006E4984"/>
    <w:rsid w:val="00752958"/>
    <w:rsid w:val="00782A44"/>
    <w:rsid w:val="007A22EB"/>
    <w:rsid w:val="007C0DEA"/>
    <w:rsid w:val="007C3C79"/>
    <w:rsid w:val="00807D57"/>
    <w:rsid w:val="00842F01"/>
    <w:rsid w:val="0088567C"/>
    <w:rsid w:val="008A7C24"/>
    <w:rsid w:val="008D23DD"/>
    <w:rsid w:val="008D3300"/>
    <w:rsid w:val="008E6452"/>
    <w:rsid w:val="008F1726"/>
    <w:rsid w:val="0091526B"/>
    <w:rsid w:val="00931910"/>
    <w:rsid w:val="00934E0C"/>
    <w:rsid w:val="00937531"/>
    <w:rsid w:val="009436B0"/>
    <w:rsid w:val="00950418"/>
    <w:rsid w:val="00987093"/>
    <w:rsid w:val="009A2F82"/>
    <w:rsid w:val="009B1D7C"/>
    <w:rsid w:val="009B222C"/>
    <w:rsid w:val="009C28D5"/>
    <w:rsid w:val="00A21AA8"/>
    <w:rsid w:val="00A255EE"/>
    <w:rsid w:val="00A26DA0"/>
    <w:rsid w:val="00A4753C"/>
    <w:rsid w:val="00A92B6F"/>
    <w:rsid w:val="00AC04AB"/>
    <w:rsid w:val="00AD76BE"/>
    <w:rsid w:val="00AE204B"/>
    <w:rsid w:val="00B05A4D"/>
    <w:rsid w:val="00B05B46"/>
    <w:rsid w:val="00B1173A"/>
    <w:rsid w:val="00B320D1"/>
    <w:rsid w:val="00B349D5"/>
    <w:rsid w:val="00B72315"/>
    <w:rsid w:val="00B727E0"/>
    <w:rsid w:val="00B843D5"/>
    <w:rsid w:val="00B95247"/>
    <w:rsid w:val="00BA2753"/>
    <w:rsid w:val="00BA3377"/>
    <w:rsid w:val="00BD55BF"/>
    <w:rsid w:val="00BE6FBD"/>
    <w:rsid w:val="00BF0721"/>
    <w:rsid w:val="00BF6168"/>
    <w:rsid w:val="00C2097F"/>
    <w:rsid w:val="00C345C2"/>
    <w:rsid w:val="00C92B5A"/>
    <w:rsid w:val="00C96255"/>
    <w:rsid w:val="00C9728E"/>
    <w:rsid w:val="00CA5C41"/>
    <w:rsid w:val="00CC7535"/>
    <w:rsid w:val="00CD3199"/>
    <w:rsid w:val="00CD33FE"/>
    <w:rsid w:val="00CD463F"/>
    <w:rsid w:val="00CE47F1"/>
    <w:rsid w:val="00CF1774"/>
    <w:rsid w:val="00D21181"/>
    <w:rsid w:val="00D266FA"/>
    <w:rsid w:val="00D444C7"/>
    <w:rsid w:val="00D46F5F"/>
    <w:rsid w:val="00D6797D"/>
    <w:rsid w:val="00D864B0"/>
    <w:rsid w:val="00DB6A00"/>
    <w:rsid w:val="00DF1838"/>
    <w:rsid w:val="00E0155C"/>
    <w:rsid w:val="00E03A7F"/>
    <w:rsid w:val="00E12F6B"/>
    <w:rsid w:val="00E15E4D"/>
    <w:rsid w:val="00E466E6"/>
    <w:rsid w:val="00E71867"/>
    <w:rsid w:val="00E72AF9"/>
    <w:rsid w:val="00E752F0"/>
    <w:rsid w:val="00EA42BF"/>
    <w:rsid w:val="00EC1215"/>
    <w:rsid w:val="00ED0F91"/>
    <w:rsid w:val="00EE29E0"/>
    <w:rsid w:val="00EE3E6B"/>
    <w:rsid w:val="00EF5465"/>
    <w:rsid w:val="00F0671C"/>
    <w:rsid w:val="00F152D3"/>
    <w:rsid w:val="00F257B3"/>
    <w:rsid w:val="00F30035"/>
    <w:rsid w:val="00F6146F"/>
    <w:rsid w:val="00F6241D"/>
    <w:rsid w:val="00F64076"/>
    <w:rsid w:val="00FD7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998E"/>
  <w15:chartTrackingRefBased/>
  <w15:docId w15:val="{46FC12D6-750C-4CC4-A967-C4211AA1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A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214A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214A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214A9"/>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214A9"/>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214A9"/>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214A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214A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214A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214A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4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4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4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4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4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4A9"/>
    <w:rPr>
      <w:rFonts w:eastAsiaTheme="majorEastAsia" w:cstheme="majorBidi"/>
      <w:color w:val="272727" w:themeColor="text1" w:themeTint="D8"/>
    </w:rPr>
  </w:style>
  <w:style w:type="paragraph" w:styleId="Title">
    <w:name w:val="Title"/>
    <w:basedOn w:val="Normal"/>
    <w:next w:val="Normal"/>
    <w:link w:val="TitleChar"/>
    <w:uiPriority w:val="10"/>
    <w:qFormat/>
    <w:rsid w:val="001214A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1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4A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1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4A9"/>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214A9"/>
    <w:rPr>
      <w:i/>
      <w:iCs/>
      <w:color w:val="404040" w:themeColor="text1" w:themeTint="BF"/>
    </w:rPr>
  </w:style>
  <w:style w:type="paragraph" w:styleId="ListParagraph">
    <w:name w:val="List Paragraph"/>
    <w:basedOn w:val="Normal"/>
    <w:uiPriority w:val="34"/>
    <w:qFormat/>
    <w:rsid w:val="001214A9"/>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214A9"/>
    <w:rPr>
      <w:i/>
      <w:iCs/>
      <w:color w:val="2F5496" w:themeColor="accent1" w:themeShade="BF"/>
    </w:rPr>
  </w:style>
  <w:style w:type="paragraph" w:styleId="IntenseQuote">
    <w:name w:val="Intense Quote"/>
    <w:basedOn w:val="Normal"/>
    <w:next w:val="Normal"/>
    <w:link w:val="IntenseQuoteChar"/>
    <w:uiPriority w:val="30"/>
    <w:qFormat/>
    <w:rsid w:val="001214A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214A9"/>
    <w:rPr>
      <w:i/>
      <w:iCs/>
      <w:color w:val="2F5496" w:themeColor="accent1" w:themeShade="BF"/>
    </w:rPr>
  </w:style>
  <w:style w:type="character" w:styleId="IntenseReference">
    <w:name w:val="Intense Reference"/>
    <w:basedOn w:val="DefaultParagraphFont"/>
    <w:uiPriority w:val="32"/>
    <w:qFormat/>
    <w:rsid w:val="001214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2759</TotalTime>
  <Pages>6</Pages>
  <Words>1545</Words>
  <Characters>8812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D'Annunzio</dc:creator>
  <cp:keywords/>
  <dc:description/>
  <cp:lastModifiedBy>Brian D'Annunzio</cp:lastModifiedBy>
  <cp:revision>61</cp:revision>
  <dcterms:created xsi:type="dcterms:W3CDTF">2026-07-20T12:38:00Z</dcterms:created>
  <dcterms:modified xsi:type="dcterms:W3CDTF">2026-07-23T13:50:00Z</dcterms:modified>
</cp:coreProperties>
</file>